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99" w:rsidRDefault="005B4799" w:rsidP="005B4799">
      <w:pPr>
        <w:widowControl w:val="0"/>
        <w:autoSpaceDE w:val="0"/>
        <w:autoSpaceDN w:val="0"/>
        <w:adjustRightInd w:val="0"/>
        <w:spacing w:after="0" w:line="240" w:lineRule="auto"/>
        <w:jc w:val="both"/>
        <w:rPr>
          <w:rFonts w:ascii="Arial" w:hAnsi="Arial" w:cs="Arial"/>
          <w:b/>
          <w:sz w:val="24"/>
          <w:szCs w:val="24"/>
        </w:rPr>
      </w:pPr>
      <w:bookmarkStart w:id="0" w:name="_GoBack"/>
      <w:bookmarkEnd w:id="0"/>
    </w:p>
    <w:p w:rsidR="005B4799" w:rsidRDefault="005B4799" w:rsidP="005B4799">
      <w:pPr>
        <w:widowControl w:val="0"/>
        <w:autoSpaceDE w:val="0"/>
        <w:autoSpaceDN w:val="0"/>
        <w:adjustRightInd w:val="0"/>
        <w:spacing w:after="0" w:line="240" w:lineRule="auto"/>
        <w:jc w:val="both"/>
        <w:rPr>
          <w:rFonts w:ascii="Arial" w:hAnsi="Arial" w:cs="Arial"/>
          <w:b/>
          <w:sz w:val="26"/>
          <w:szCs w:val="26"/>
        </w:rPr>
      </w:pPr>
    </w:p>
    <w:p w:rsidR="005B4799" w:rsidRDefault="005B4799" w:rsidP="005B4799">
      <w:pPr>
        <w:widowControl w:val="0"/>
        <w:autoSpaceDE w:val="0"/>
        <w:autoSpaceDN w:val="0"/>
        <w:adjustRightInd w:val="0"/>
        <w:spacing w:after="0" w:line="240" w:lineRule="auto"/>
        <w:jc w:val="both"/>
        <w:rPr>
          <w:rFonts w:ascii="Arial" w:hAnsi="Arial" w:cs="Arial"/>
          <w:b/>
          <w:sz w:val="26"/>
          <w:szCs w:val="26"/>
        </w:rPr>
      </w:pPr>
    </w:p>
    <w:p w:rsidR="005B4799" w:rsidRPr="005B4799" w:rsidRDefault="005B4799" w:rsidP="005B4799">
      <w:pPr>
        <w:widowControl w:val="0"/>
        <w:autoSpaceDE w:val="0"/>
        <w:autoSpaceDN w:val="0"/>
        <w:adjustRightInd w:val="0"/>
        <w:spacing w:after="0" w:line="240" w:lineRule="auto"/>
        <w:jc w:val="both"/>
        <w:rPr>
          <w:rFonts w:ascii="Arial" w:hAnsi="Arial" w:cs="Arial"/>
          <w:b/>
          <w:sz w:val="26"/>
          <w:szCs w:val="26"/>
        </w:rPr>
      </w:pPr>
      <w:r w:rsidRPr="005B4799">
        <w:rPr>
          <w:rFonts w:ascii="Arial" w:hAnsi="Arial" w:cs="Arial"/>
          <w:b/>
          <w:sz w:val="26"/>
          <w:szCs w:val="26"/>
        </w:rPr>
        <w:t>LINEAMIENTOS GENERALES PARA INTEGRACIÓN, ORGANIZACIÓN Y FUNCIONAMIENTO DE LOS COMITÉS DE TRANSPARENCIA DE LOS SUJETOS OBLIGADOS DE LA LEY DE TRANSPARENCIA Y ACCESO A LA INFORMACIÓN PÚBLICA PARA EL ESTADO DE QUINTANA ROO.</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Pr="00A31603" w:rsidRDefault="005B4799" w:rsidP="005B4799">
      <w:pPr>
        <w:spacing w:after="0" w:line="240" w:lineRule="auto"/>
        <w:jc w:val="center"/>
        <w:rPr>
          <w:rFonts w:ascii="Arial" w:hAnsi="Arial" w:cs="Arial"/>
          <w:b/>
          <w:sz w:val="28"/>
          <w:szCs w:val="28"/>
        </w:rPr>
      </w:pPr>
      <w:r w:rsidRPr="00A31603">
        <w:rPr>
          <w:rFonts w:ascii="Arial" w:hAnsi="Arial" w:cs="Arial"/>
          <w:b/>
          <w:sz w:val="28"/>
          <w:szCs w:val="28"/>
        </w:rPr>
        <w:t>Í N D I C E</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Capítulo I</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Disposiciones Generales</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 xml:space="preserve">Capítulo II </w:t>
      </w:r>
    </w:p>
    <w:p w:rsidR="005B4799" w:rsidRPr="00F74E7F" w:rsidRDefault="005B4799" w:rsidP="005B4799">
      <w:pPr>
        <w:spacing w:after="0" w:line="240" w:lineRule="auto"/>
        <w:jc w:val="center"/>
        <w:rPr>
          <w:rFonts w:ascii="Arial" w:hAnsi="Arial" w:cs="Arial"/>
          <w:b/>
          <w:sz w:val="24"/>
          <w:szCs w:val="24"/>
        </w:rPr>
      </w:pPr>
      <w:r>
        <w:rPr>
          <w:rFonts w:ascii="Arial" w:hAnsi="Arial" w:cs="Arial"/>
          <w:b/>
          <w:sz w:val="24"/>
          <w:szCs w:val="24"/>
        </w:rPr>
        <w:t>De la Integración de los Comités de Transparencia</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Capítulo III</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Funciones de los Comités de Transparencia</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Capítulo IV</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Sesiones de los Comités de Transparencia</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Pr="00DF4BFA" w:rsidRDefault="005B4799" w:rsidP="005B4799">
      <w:pPr>
        <w:spacing w:after="0" w:line="240" w:lineRule="auto"/>
        <w:jc w:val="center"/>
        <w:rPr>
          <w:rFonts w:ascii="Arial" w:hAnsi="Arial" w:cs="Arial"/>
          <w:b/>
          <w:sz w:val="24"/>
          <w:szCs w:val="24"/>
        </w:rPr>
      </w:pPr>
      <w:r w:rsidRPr="00DF4BFA">
        <w:rPr>
          <w:rFonts w:ascii="Arial" w:hAnsi="Arial" w:cs="Arial"/>
          <w:b/>
          <w:sz w:val="24"/>
          <w:szCs w:val="24"/>
        </w:rPr>
        <w:t>Sección Primera</w:t>
      </w:r>
    </w:p>
    <w:p w:rsidR="005B4799" w:rsidRPr="00DF4BFA" w:rsidRDefault="005B4799" w:rsidP="005B4799">
      <w:pPr>
        <w:spacing w:after="0" w:line="240" w:lineRule="auto"/>
        <w:jc w:val="center"/>
        <w:rPr>
          <w:rFonts w:ascii="Arial" w:hAnsi="Arial" w:cs="Arial"/>
          <w:b/>
          <w:sz w:val="24"/>
          <w:szCs w:val="24"/>
        </w:rPr>
      </w:pPr>
      <w:r w:rsidRPr="00DF4BFA">
        <w:rPr>
          <w:rFonts w:ascii="Arial" w:hAnsi="Arial" w:cs="Arial"/>
          <w:b/>
          <w:sz w:val="24"/>
          <w:szCs w:val="24"/>
        </w:rPr>
        <w:t>De los Tipos de Sesión</w:t>
      </w:r>
    </w:p>
    <w:p w:rsidR="005B4799" w:rsidRDefault="005B4799" w:rsidP="005B4799">
      <w:pPr>
        <w:spacing w:after="0" w:line="240" w:lineRule="auto"/>
        <w:jc w:val="both"/>
        <w:rPr>
          <w:rFonts w:ascii="Arial" w:hAnsi="Arial" w:cs="Arial"/>
          <w:b/>
          <w:sz w:val="24"/>
          <w:szCs w:val="24"/>
        </w:rPr>
      </w:pPr>
    </w:p>
    <w:p w:rsidR="005B4799" w:rsidRPr="00DF4BFA" w:rsidRDefault="005B4799" w:rsidP="005B4799">
      <w:pPr>
        <w:spacing w:after="0" w:line="240" w:lineRule="auto"/>
        <w:jc w:val="both"/>
        <w:rPr>
          <w:rFonts w:ascii="Arial" w:hAnsi="Arial" w:cs="Arial"/>
          <w:b/>
          <w:sz w:val="24"/>
          <w:szCs w:val="24"/>
        </w:rPr>
      </w:pPr>
    </w:p>
    <w:p w:rsidR="005B4799" w:rsidRPr="00DF4BFA" w:rsidRDefault="005B4799" w:rsidP="005B4799">
      <w:pPr>
        <w:spacing w:after="0" w:line="240" w:lineRule="auto"/>
        <w:jc w:val="center"/>
        <w:rPr>
          <w:rFonts w:ascii="Arial" w:hAnsi="Arial" w:cs="Arial"/>
          <w:b/>
          <w:sz w:val="24"/>
          <w:szCs w:val="24"/>
        </w:rPr>
      </w:pPr>
      <w:r w:rsidRPr="00DF4BFA">
        <w:rPr>
          <w:rFonts w:ascii="Arial" w:hAnsi="Arial" w:cs="Arial"/>
          <w:b/>
          <w:sz w:val="24"/>
          <w:szCs w:val="24"/>
        </w:rPr>
        <w:t>Sección Segunda</w:t>
      </w:r>
    </w:p>
    <w:p w:rsidR="005B4799" w:rsidRPr="00DF4BFA" w:rsidRDefault="005B4799" w:rsidP="005B4799">
      <w:pPr>
        <w:spacing w:after="0" w:line="240" w:lineRule="auto"/>
        <w:jc w:val="center"/>
        <w:rPr>
          <w:rFonts w:ascii="Arial" w:hAnsi="Arial" w:cs="Arial"/>
          <w:b/>
          <w:sz w:val="24"/>
          <w:szCs w:val="24"/>
        </w:rPr>
      </w:pPr>
      <w:r w:rsidRPr="00DF4BFA">
        <w:rPr>
          <w:rFonts w:ascii="Arial" w:hAnsi="Arial" w:cs="Arial"/>
          <w:b/>
          <w:sz w:val="24"/>
          <w:szCs w:val="24"/>
        </w:rPr>
        <w:t>De la Convocatoria y Orden del Día</w:t>
      </w:r>
    </w:p>
    <w:p w:rsidR="005B4799" w:rsidRDefault="005B4799" w:rsidP="005B4799">
      <w:pPr>
        <w:spacing w:after="0" w:line="240" w:lineRule="auto"/>
        <w:jc w:val="center"/>
        <w:rPr>
          <w:rFonts w:ascii="Arial" w:hAnsi="Arial" w:cs="Arial"/>
          <w:b/>
          <w:sz w:val="24"/>
          <w:szCs w:val="24"/>
        </w:rPr>
      </w:pPr>
    </w:p>
    <w:p w:rsidR="005B4799" w:rsidRPr="00DF4BFA" w:rsidRDefault="005B4799" w:rsidP="005B4799">
      <w:pPr>
        <w:spacing w:after="0" w:line="240" w:lineRule="auto"/>
        <w:jc w:val="center"/>
        <w:rPr>
          <w:rFonts w:ascii="Arial" w:hAnsi="Arial" w:cs="Arial"/>
          <w:b/>
          <w:sz w:val="24"/>
          <w:szCs w:val="24"/>
        </w:rPr>
      </w:pPr>
    </w:p>
    <w:p w:rsidR="005B4799" w:rsidRPr="00DF4BFA" w:rsidRDefault="005B4799" w:rsidP="005B4799">
      <w:pPr>
        <w:spacing w:after="0" w:line="240" w:lineRule="auto"/>
        <w:jc w:val="center"/>
        <w:rPr>
          <w:rFonts w:ascii="Arial" w:hAnsi="Arial" w:cs="Arial"/>
          <w:b/>
          <w:sz w:val="24"/>
          <w:szCs w:val="24"/>
        </w:rPr>
      </w:pPr>
      <w:r w:rsidRPr="00DF4BFA">
        <w:rPr>
          <w:rFonts w:ascii="Arial" w:hAnsi="Arial" w:cs="Arial"/>
          <w:b/>
          <w:sz w:val="24"/>
          <w:szCs w:val="24"/>
        </w:rPr>
        <w:t>Sección Tercera</w:t>
      </w:r>
    </w:p>
    <w:p w:rsidR="005B4799" w:rsidRPr="00DF4BFA" w:rsidRDefault="005B4799" w:rsidP="005B4799">
      <w:pPr>
        <w:spacing w:after="0" w:line="240" w:lineRule="auto"/>
        <w:jc w:val="center"/>
        <w:rPr>
          <w:rFonts w:ascii="Arial" w:hAnsi="Arial" w:cs="Arial"/>
          <w:b/>
          <w:sz w:val="24"/>
          <w:szCs w:val="24"/>
        </w:rPr>
      </w:pPr>
      <w:r w:rsidRPr="00DF4BFA">
        <w:rPr>
          <w:rFonts w:ascii="Arial" w:hAnsi="Arial" w:cs="Arial"/>
          <w:b/>
          <w:sz w:val="24"/>
          <w:szCs w:val="24"/>
        </w:rPr>
        <w:t>Del Desarrollo de las Sesiones y Votación</w:t>
      </w:r>
    </w:p>
    <w:p w:rsidR="005B4799" w:rsidRDefault="005B4799" w:rsidP="005B4799">
      <w:pPr>
        <w:spacing w:after="0" w:line="240" w:lineRule="auto"/>
        <w:jc w:val="center"/>
        <w:rPr>
          <w:rFonts w:ascii="Arial" w:hAnsi="Arial" w:cs="Arial"/>
          <w:b/>
          <w:sz w:val="24"/>
          <w:szCs w:val="24"/>
        </w:rPr>
      </w:pPr>
    </w:p>
    <w:p w:rsidR="005B4799" w:rsidRPr="00DF4BFA" w:rsidRDefault="005B4799" w:rsidP="005B4799">
      <w:pPr>
        <w:spacing w:after="0" w:line="240" w:lineRule="auto"/>
        <w:jc w:val="center"/>
        <w:rPr>
          <w:rFonts w:ascii="Arial" w:hAnsi="Arial" w:cs="Arial"/>
          <w:b/>
          <w:sz w:val="24"/>
          <w:szCs w:val="24"/>
        </w:rPr>
      </w:pPr>
    </w:p>
    <w:p w:rsidR="005B4799" w:rsidRPr="00DF4BFA" w:rsidRDefault="005B4799" w:rsidP="005B4799">
      <w:pPr>
        <w:spacing w:after="0" w:line="240" w:lineRule="auto"/>
        <w:jc w:val="center"/>
        <w:rPr>
          <w:rFonts w:ascii="Arial" w:hAnsi="Arial" w:cs="Arial"/>
          <w:b/>
          <w:sz w:val="24"/>
          <w:szCs w:val="24"/>
        </w:rPr>
      </w:pPr>
      <w:r w:rsidRPr="00DF4BFA">
        <w:rPr>
          <w:rFonts w:ascii="Arial" w:hAnsi="Arial" w:cs="Arial"/>
          <w:b/>
          <w:sz w:val="24"/>
          <w:szCs w:val="24"/>
        </w:rPr>
        <w:t>Sección Cuarta</w:t>
      </w:r>
    </w:p>
    <w:p w:rsidR="005B4799" w:rsidRPr="00DF4BFA" w:rsidRDefault="005B4799" w:rsidP="005B4799">
      <w:pPr>
        <w:spacing w:after="0" w:line="240" w:lineRule="auto"/>
        <w:jc w:val="center"/>
        <w:rPr>
          <w:rFonts w:ascii="Arial" w:hAnsi="Arial" w:cs="Arial"/>
          <w:b/>
          <w:sz w:val="24"/>
          <w:szCs w:val="24"/>
        </w:rPr>
      </w:pPr>
      <w:r w:rsidRPr="00DF4BFA">
        <w:rPr>
          <w:rFonts w:ascii="Arial" w:hAnsi="Arial" w:cs="Arial"/>
          <w:b/>
          <w:sz w:val="24"/>
          <w:szCs w:val="24"/>
        </w:rPr>
        <w:t>De las Actas de las Sesiones</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 xml:space="preserve">Capítulo V </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Funciones del Presidente del Comité de Transparencia</w:t>
      </w:r>
    </w:p>
    <w:p w:rsidR="005B4799" w:rsidRDefault="005B4799" w:rsidP="005B4799">
      <w:pPr>
        <w:spacing w:after="0" w:line="240" w:lineRule="auto"/>
        <w:jc w:val="center"/>
        <w:rPr>
          <w:rFonts w:ascii="Arial" w:hAnsi="Arial" w:cs="Arial"/>
          <w:b/>
          <w:sz w:val="24"/>
          <w:szCs w:val="24"/>
        </w:rPr>
      </w:pPr>
    </w:p>
    <w:p w:rsidR="00CF1941" w:rsidRDefault="00CF1941" w:rsidP="005B4799">
      <w:pPr>
        <w:spacing w:after="0" w:line="240" w:lineRule="auto"/>
        <w:jc w:val="center"/>
        <w:rPr>
          <w:rFonts w:ascii="Arial" w:hAnsi="Arial" w:cs="Arial"/>
          <w:b/>
          <w:sz w:val="24"/>
          <w:szCs w:val="24"/>
        </w:rPr>
      </w:pPr>
    </w:p>
    <w:p w:rsidR="00CF1941" w:rsidRDefault="00CF1941"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Capítulo VI</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Funciones del Secretario del Comité de Transparencia</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CF1941" w:rsidRDefault="00CF1941"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Capítulo VII</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Funciones de los Vocales del Comité de Transparencia</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Capítulo VIII</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 xml:space="preserve">De las Funciones de los Invitados a las Sesiones del </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Comité de Transparencia</w:t>
      </w:r>
    </w:p>
    <w:p w:rsidR="005B4799" w:rsidRPr="00DF4BFA" w:rsidRDefault="005B4799" w:rsidP="005B4799">
      <w:pPr>
        <w:spacing w:after="0" w:line="240" w:lineRule="auto"/>
        <w:jc w:val="center"/>
        <w:rPr>
          <w:rFonts w:ascii="Arial" w:hAnsi="Arial" w:cs="Arial"/>
          <w:sz w:val="24"/>
          <w:szCs w:val="24"/>
        </w:rPr>
      </w:pPr>
    </w:p>
    <w:p w:rsidR="005B4799" w:rsidRDefault="005B4799" w:rsidP="005B4799">
      <w:pPr>
        <w:spacing w:after="0" w:line="240" w:lineRule="auto"/>
        <w:jc w:val="center"/>
        <w:rPr>
          <w:rFonts w:ascii="Arial" w:hAnsi="Arial" w:cs="Arial"/>
          <w:b/>
          <w:sz w:val="24"/>
          <w:szCs w:val="24"/>
        </w:rPr>
      </w:pPr>
    </w:p>
    <w:p w:rsidR="005B4799" w:rsidRPr="005B4799" w:rsidRDefault="005B4799" w:rsidP="005B4799">
      <w:pPr>
        <w:spacing w:after="0" w:line="240" w:lineRule="auto"/>
        <w:jc w:val="center"/>
        <w:rPr>
          <w:rFonts w:ascii="Arial" w:hAnsi="Arial" w:cs="Arial"/>
          <w:b/>
          <w:sz w:val="24"/>
          <w:szCs w:val="24"/>
        </w:rPr>
      </w:pPr>
    </w:p>
    <w:p w:rsidR="005B4799" w:rsidRPr="00B530DD" w:rsidRDefault="005B4799" w:rsidP="005B4799">
      <w:pPr>
        <w:spacing w:after="0" w:line="240" w:lineRule="auto"/>
        <w:jc w:val="center"/>
        <w:rPr>
          <w:rFonts w:ascii="Arial" w:hAnsi="Arial" w:cs="Arial"/>
          <w:b/>
          <w:sz w:val="24"/>
          <w:szCs w:val="24"/>
        </w:rPr>
      </w:pPr>
      <w:r w:rsidRPr="00B530DD">
        <w:rPr>
          <w:rFonts w:ascii="Arial" w:hAnsi="Arial" w:cs="Arial"/>
          <w:b/>
          <w:sz w:val="24"/>
          <w:szCs w:val="24"/>
        </w:rPr>
        <w:t>T R A N S I T O R I O S</w:t>
      </w: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B530DD" w:rsidRDefault="005B4799" w:rsidP="005B4799">
      <w:pPr>
        <w:spacing w:after="0" w:line="240" w:lineRule="auto"/>
        <w:jc w:val="center"/>
        <w:rPr>
          <w:rFonts w:ascii="Arial" w:hAnsi="Arial" w:cs="Arial"/>
          <w:sz w:val="24"/>
          <w:szCs w:val="24"/>
        </w:rPr>
      </w:pPr>
    </w:p>
    <w:p w:rsidR="005B4799" w:rsidRPr="00DE2588" w:rsidRDefault="005B4799" w:rsidP="005B4799">
      <w:pPr>
        <w:widowControl w:val="0"/>
        <w:autoSpaceDE w:val="0"/>
        <w:autoSpaceDN w:val="0"/>
        <w:adjustRightInd w:val="0"/>
        <w:spacing w:after="0" w:line="240" w:lineRule="auto"/>
        <w:jc w:val="both"/>
        <w:rPr>
          <w:rFonts w:ascii="Arial" w:hAnsi="Arial" w:cs="Arial"/>
          <w:b/>
          <w:bCs/>
          <w:sz w:val="24"/>
          <w:szCs w:val="24"/>
        </w:rPr>
      </w:pPr>
      <w:r w:rsidRPr="00DE2588">
        <w:rPr>
          <w:rFonts w:ascii="Arial" w:hAnsi="Arial" w:cs="Arial"/>
          <w:b/>
          <w:bCs/>
          <w:sz w:val="24"/>
          <w:szCs w:val="24"/>
        </w:rPr>
        <w:t xml:space="preserve">EL PLENO DEL INSTITUTO DE ACCESO A LA INFORMACIÓN Y PROTECCIÓN DE DATOS PERSONALES DE QUINTANA ROO, EN EJERCICIO DE LA FACULTAD QUE LE CONFIEREN LOS ARTÍCULOS 29 FRACCIONES II, XLIII Y XLIX Y 63 DE LA LEY DE TRANSPARENCIA Y ACCESO A LA INFORMACIÓN PÚBLICA PARA EL ESTADO DE QUINTANA ROO, Y </w:t>
      </w:r>
    </w:p>
    <w:p w:rsidR="005B4799" w:rsidRDefault="005B4799" w:rsidP="005B4799">
      <w:pPr>
        <w:widowControl w:val="0"/>
        <w:autoSpaceDE w:val="0"/>
        <w:autoSpaceDN w:val="0"/>
        <w:adjustRightInd w:val="0"/>
        <w:spacing w:after="0" w:line="240" w:lineRule="auto"/>
        <w:jc w:val="center"/>
        <w:rPr>
          <w:rFonts w:ascii="Arial" w:hAnsi="Arial" w:cs="Arial"/>
          <w:b/>
          <w:bCs/>
          <w:sz w:val="24"/>
          <w:szCs w:val="24"/>
        </w:rPr>
      </w:pPr>
    </w:p>
    <w:p w:rsidR="005B4799" w:rsidRDefault="005B4799" w:rsidP="005B4799">
      <w:pPr>
        <w:widowControl w:val="0"/>
        <w:autoSpaceDE w:val="0"/>
        <w:autoSpaceDN w:val="0"/>
        <w:adjustRightInd w:val="0"/>
        <w:spacing w:after="0" w:line="240" w:lineRule="auto"/>
        <w:jc w:val="center"/>
        <w:rPr>
          <w:rFonts w:ascii="Arial" w:hAnsi="Arial" w:cs="Arial"/>
          <w:b/>
          <w:bCs/>
          <w:sz w:val="24"/>
          <w:szCs w:val="24"/>
        </w:rPr>
      </w:pPr>
    </w:p>
    <w:p w:rsidR="005B4799" w:rsidRPr="00DE2588" w:rsidRDefault="005B4799" w:rsidP="005B4799">
      <w:pPr>
        <w:widowControl w:val="0"/>
        <w:autoSpaceDE w:val="0"/>
        <w:autoSpaceDN w:val="0"/>
        <w:adjustRightInd w:val="0"/>
        <w:spacing w:after="0" w:line="240" w:lineRule="auto"/>
        <w:jc w:val="center"/>
        <w:rPr>
          <w:rFonts w:ascii="Arial" w:hAnsi="Arial" w:cs="Arial"/>
          <w:b/>
          <w:bCs/>
          <w:sz w:val="24"/>
          <w:szCs w:val="24"/>
        </w:rPr>
      </w:pPr>
      <w:r w:rsidRPr="00DE2588">
        <w:rPr>
          <w:rFonts w:ascii="Arial" w:hAnsi="Arial" w:cs="Arial"/>
          <w:b/>
          <w:bCs/>
          <w:sz w:val="24"/>
          <w:szCs w:val="24"/>
        </w:rPr>
        <w:t>C O N S I D E R A N D O</w:t>
      </w:r>
    </w:p>
    <w:p w:rsidR="005B4799" w:rsidRPr="000766FE" w:rsidRDefault="005B4799" w:rsidP="005B4799">
      <w:pPr>
        <w:widowControl w:val="0"/>
        <w:autoSpaceDE w:val="0"/>
        <w:autoSpaceDN w:val="0"/>
        <w:adjustRightInd w:val="0"/>
        <w:spacing w:after="0" w:line="240" w:lineRule="auto"/>
        <w:jc w:val="center"/>
        <w:rPr>
          <w:rFonts w:ascii="Arial" w:hAnsi="Arial" w:cs="Arial"/>
          <w:bCs/>
          <w:sz w:val="24"/>
          <w:szCs w:val="24"/>
        </w:rPr>
      </w:pPr>
    </w:p>
    <w:p w:rsidR="005B4799" w:rsidRPr="00C66530" w:rsidRDefault="005B4799" w:rsidP="005B4799">
      <w:pPr>
        <w:widowControl w:val="0"/>
        <w:autoSpaceDE w:val="0"/>
        <w:autoSpaceDN w:val="0"/>
        <w:adjustRightInd w:val="0"/>
        <w:spacing w:after="0" w:line="240" w:lineRule="auto"/>
        <w:jc w:val="both"/>
        <w:rPr>
          <w:rFonts w:ascii="Arial" w:hAnsi="Arial" w:cs="Arial"/>
          <w:bCs/>
        </w:rPr>
      </w:pPr>
      <w:r w:rsidRPr="00C66530">
        <w:rPr>
          <w:rFonts w:ascii="Arial" w:hAnsi="Arial" w:cs="Arial"/>
          <w:bCs/>
        </w:rPr>
        <w:t>Que con fecha 04 de mayo de 2015, se publicó en el Diario oficial de la Federación, la Ley General de Transparencia y Acceso a la Información Pública, la cual entró en vigor al día siguiente del señalado y en su Transitorio Quinto, ordenó a las Legislaturas de los Estados, armonizar sus respectivas leyes en materia de transparencia, para consolidar el Sistema Nacional de Transparencia.</w:t>
      </w:r>
    </w:p>
    <w:p w:rsidR="005B4799" w:rsidRPr="00C66530" w:rsidRDefault="005B4799" w:rsidP="005B4799">
      <w:pPr>
        <w:spacing w:after="0" w:line="240" w:lineRule="auto"/>
        <w:jc w:val="both"/>
        <w:rPr>
          <w:rFonts w:ascii="Arial" w:hAnsi="Arial" w:cs="Arial"/>
          <w:bCs/>
        </w:rPr>
      </w:pPr>
    </w:p>
    <w:p w:rsidR="005B4799" w:rsidRPr="00C66530" w:rsidRDefault="005B4799" w:rsidP="005B4799">
      <w:pPr>
        <w:spacing w:after="0" w:line="240" w:lineRule="auto"/>
        <w:jc w:val="both"/>
        <w:rPr>
          <w:rFonts w:ascii="Arial" w:hAnsi="Arial" w:cs="Arial"/>
        </w:rPr>
      </w:pPr>
      <w:r w:rsidRPr="00C66530">
        <w:rPr>
          <w:rFonts w:ascii="Arial" w:hAnsi="Arial" w:cs="Arial"/>
          <w:bCs/>
        </w:rPr>
        <w:t xml:space="preserve">Que en ese tenor y en cumplimiento al mandato señalado en la Ley General en cita, con fecha 27 de abril de 2016, la XIV Legislatura Constitucional del Estado de Quintana Roo, expidió la Ley de Transparencia y Acceso a la Información Pública para el Estado de Quintana Roo, publicada con fecha 03 de mayo de ese mismo año en el Periódico Oficial del Estado de Quintana Roo y la cual tiene por objeto </w:t>
      </w:r>
      <w:r w:rsidRPr="00C66530">
        <w:rPr>
          <w:rFonts w:ascii="Arial" w:hAnsi="Arial" w:cs="Arial"/>
        </w:rPr>
        <w:t xml:space="preserve">garantizar el derecho humano de acceso a la información en posesión de cualquier autoridad, entidad, órgano y organismo de los poderes Legislativo, Ejecutivo y Judicial, municipios, órganos públicos autónomos, partidos políticos, fideicomisos y fondos públicos, así como de cualquier persona física, moral o sindicato que reciban y ejerzan recursos públicos o realicen actos de autoridad en el ámbito estatal o municipal en apego a los principios, bases y procedimientos establecidos en la </w:t>
      </w:r>
      <w:r w:rsidRPr="00C66530">
        <w:rPr>
          <w:rFonts w:ascii="Arial" w:hAnsi="Arial" w:cs="Arial"/>
          <w:bCs/>
        </w:rPr>
        <w:t>Ley General de la materia</w:t>
      </w:r>
      <w:r w:rsidRPr="00C66530">
        <w:rPr>
          <w:rFonts w:ascii="Arial" w:hAnsi="Arial" w:cs="Arial"/>
        </w:rPr>
        <w:t>.</w:t>
      </w:r>
    </w:p>
    <w:p w:rsidR="005B4799" w:rsidRPr="00C66530" w:rsidRDefault="005B4799" w:rsidP="005B4799">
      <w:pPr>
        <w:widowControl w:val="0"/>
        <w:autoSpaceDE w:val="0"/>
        <w:autoSpaceDN w:val="0"/>
        <w:adjustRightInd w:val="0"/>
        <w:spacing w:after="0" w:line="240" w:lineRule="auto"/>
        <w:jc w:val="both"/>
        <w:rPr>
          <w:rFonts w:ascii="Arial" w:hAnsi="Arial" w:cs="Arial"/>
          <w:bCs/>
        </w:rPr>
      </w:pPr>
      <w:r w:rsidRPr="00C66530">
        <w:rPr>
          <w:rFonts w:ascii="Arial" w:hAnsi="Arial" w:cs="Arial"/>
          <w:bCs/>
        </w:rPr>
        <w:t xml:space="preserve">   </w:t>
      </w:r>
    </w:p>
    <w:p w:rsidR="005B4799" w:rsidRPr="00C66530" w:rsidRDefault="005B4799" w:rsidP="005B4799">
      <w:pPr>
        <w:widowControl w:val="0"/>
        <w:autoSpaceDE w:val="0"/>
        <w:autoSpaceDN w:val="0"/>
        <w:adjustRightInd w:val="0"/>
        <w:spacing w:after="0" w:line="240" w:lineRule="auto"/>
        <w:jc w:val="both"/>
        <w:rPr>
          <w:rFonts w:ascii="Arial" w:hAnsi="Arial" w:cs="Arial"/>
        </w:rPr>
      </w:pPr>
      <w:r w:rsidRPr="00C66530">
        <w:rPr>
          <w:rFonts w:ascii="Arial" w:hAnsi="Arial" w:cs="Arial"/>
          <w:bCs/>
        </w:rPr>
        <w:t>Que la Ley de Transparencia y Acceso a la Información Pública para el Estado de Quintana Roo, en su artículo primero amplió el catálogo de Sujetos Obligados, a los que les impuso, entre otras obligaciones, el c</w:t>
      </w:r>
      <w:r w:rsidRPr="00C66530">
        <w:rPr>
          <w:rFonts w:ascii="Arial" w:hAnsi="Arial" w:cs="Arial"/>
        </w:rPr>
        <w:t>onstituir su Comité de Transparencia, debiendo dar vista al Instituto de Acceso a la Información y Protección de Datos Personales de Quintana Roo de su integración y vigilar su correcto funcionamiento de acuerdo a su normatividad interna.</w:t>
      </w:r>
    </w:p>
    <w:p w:rsidR="005B4799" w:rsidRPr="00C66530" w:rsidRDefault="005B4799" w:rsidP="005B4799">
      <w:pPr>
        <w:widowControl w:val="0"/>
        <w:autoSpaceDE w:val="0"/>
        <w:autoSpaceDN w:val="0"/>
        <w:adjustRightInd w:val="0"/>
        <w:spacing w:after="0" w:line="240" w:lineRule="auto"/>
        <w:jc w:val="both"/>
        <w:rPr>
          <w:rFonts w:ascii="Arial" w:hAnsi="Arial" w:cs="Arial"/>
        </w:rPr>
      </w:pPr>
    </w:p>
    <w:p w:rsidR="005B4799" w:rsidRPr="00C66530" w:rsidRDefault="005B4799" w:rsidP="005B4799">
      <w:pPr>
        <w:spacing w:after="0" w:line="240" w:lineRule="auto"/>
        <w:jc w:val="both"/>
        <w:rPr>
          <w:rFonts w:ascii="Arial" w:hAnsi="Arial" w:cs="Arial"/>
          <w:lang w:val="es-ES_tradnl"/>
        </w:rPr>
      </w:pPr>
      <w:r w:rsidRPr="00C66530">
        <w:rPr>
          <w:rFonts w:ascii="Arial" w:hAnsi="Arial" w:cs="Arial"/>
        </w:rPr>
        <w:t>Que en acato a la Ley de Transparencia Local, a partir de su entrada en vigor, los Sujetos Obligados se han dado a la tarea de constituir e instalar sus respectivos Comités de Transparencia, como los</w:t>
      </w:r>
      <w:r w:rsidRPr="00C66530">
        <w:rPr>
          <w:rFonts w:ascii="Arial" w:hAnsi="Arial" w:cs="Arial"/>
          <w:lang w:val="es-ES_tradnl"/>
        </w:rPr>
        <w:t xml:space="preserve"> órganos colegiados responsables de coordinar y realizar las acciones necesarias para hacer efectivo los derechos de acceso a la información y protección de datos personales, en términos de lo dispuesto en el artículo 62 de la Ley referenciada.</w:t>
      </w:r>
    </w:p>
    <w:p w:rsidR="005B4799" w:rsidRPr="00C66530" w:rsidRDefault="005B4799" w:rsidP="005B4799">
      <w:pPr>
        <w:spacing w:after="0" w:line="240" w:lineRule="auto"/>
        <w:jc w:val="both"/>
        <w:rPr>
          <w:rFonts w:ascii="Arial" w:hAnsi="Arial" w:cs="Arial"/>
          <w:lang w:val="es-ES_tradnl"/>
        </w:rPr>
      </w:pPr>
    </w:p>
    <w:p w:rsidR="005B4799" w:rsidRDefault="005B4799" w:rsidP="005B4799">
      <w:pPr>
        <w:spacing w:after="0" w:line="240" w:lineRule="auto"/>
        <w:jc w:val="both"/>
        <w:rPr>
          <w:rFonts w:ascii="Arial" w:hAnsi="Arial" w:cs="Arial"/>
        </w:rPr>
      </w:pPr>
      <w:r w:rsidRPr="00C66530">
        <w:rPr>
          <w:rFonts w:ascii="Arial" w:hAnsi="Arial" w:cs="Arial"/>
          <w:lang w:val="es-ES_tradnl"/>
        </w:rPr>
        <w:t xml:space="preserve">Que para afecto de poder concretizar y lograr el cumplimiento de las atribuciones que la propia Ley impuso a los Comités de Transparencia de los Sujetos Obligados, en su diverso 63 confirió al Instituto </w:t>
      </w:r>
      <w:r w:rsidRPr="00C66530">
        <w:rPr>
          <w:rFonts w:ascii="Arial" w:hAnsi="Arial" w:cs="Arial"/>
        </w:rPr>
        <w:t>de Acceso a la Información y Protección de Datos Personales de Quintana Roo, la facultad de emitir la normatividad genérica para el funcionamiento de dichos Comités de Transparencia.</w:t>
      </w:r>
    </w:p>
    <w:p w:rsidR="006470E0" w:rsidRDefault="006470E0" w:rsidP="005B4799">
      <w:pPr>
        <w:spacing w:after="0" w:line="240" w:lineRule="auto"/>
        <w:jc w:val="both"/>
        <w:rPr>
          <w:rFonts w:ascii="Arial" w:hAnsi="Arial" w:cs="Arial"/>
        </w:rPr>
      </w:pPr>
    </w:p>
    <w:p w:rsidR="006470E0" w:rsidRPr="00C66530" w:rsidRDefault="006470E0" w:rsidP="005B4799">
      <w:pPr>
        <w:spacing w:after="0" w:line="240" w:lineRule="auto"/>
        <w:jc w:val="both"/>
        <w:rPr>
          <w:rFonts w:ascii="Arial" w:hAnsi="Arial" w:cs="Arial"/>
        </w:rPr>
      </w:pPr>
    </w:p>
    <w:p w:rsidR="005B4799" w:rsidRPr="00C66530" w:rsidRDefault="005B4799" w:rsidP="005B4799">
      <w:pPr>
        <w:spacing w:after="0" w:line="240" w:lineRule="auto"/>
        <w:jc w:val="both"/>
        <w:rPr>
          <w:rFonts w:ascii="Arial" w:hAnsi="Arial" w:cs="Arial"/>
        </w:rPr>
      </w:pPr>
    </w:p>
    <w:p w:rsidR="00CF1941" w:rsidRDefault="00CF1941" w:rsidP="005B4799">
      <w:pPr>
        <w:spacing w:after="0" w:line="240" w:lineRule="auto"/>
        <w:jc w:val="both"/>
        <w:rPr>
          <w:rFonts w:ascii="Arial" w:hAnsi="Arial" w:cs="Arial"/>
        </w:rPr>
      </w:pPr>
    </w:p>
    <w:p w:rsidR="005B4799" w:rsidRPr="00C66530" w:rsidRDefault="005B4799" w:rsidP="005B4799">
      <w:pPr>
        <w:spacing w:after="0" w:line="240" w:lineRule="auto"/>
        <w:jc w:val="both"/>
        <w:rPr>
          <w:rFonts w:ascii="Arial" w:hAnsi="Arial" w:cs="Arial"/>
          <w:lang w:val="es-ES_tradnl"/>
        </w:rPr>
      </w:pPr>
      <w:r w:rsidRPr="00C66530">
        <w:rPr>
          <w:rFonts w:ascii="Arial" w:hAnsi="Arial" w:cs="Arial"/>
        </w:rPr>
        <w:t>Que por todo lo expuesto y fundado, con el objetivo de contar con el marco normativo que establezca las disposiciones generales bajo las cuales regirán la integración, organización y funcionamiento de los Comités de Trasparencia de los Sujetos Obligados de la Ley, el Pleno de este Instituto, tiene a bien expedir:</w:t>
      </w:r>
    </w:p>
    <w:p w:rsidR="005B4799" w:rsidRDefault="005B4799" w:rsidP="005B4799">
      <w:pPr>
        <w:widowControl w:val="0"/>
        <w:autoSpaceDE w:val="0"/>
        <w:autoSpaceDN w:val="0"/>
        <w:adjustRightInd w:val="0"/>
        <w:spacing w:after="0" w:line="240" w:lineRule="auto"/>
        <w:jc w:val="both"/>
        <w:rPr>
          <w:rFonts w:ascii="Arial" w:hAnsi="Arial" w:cs="Arial"/>
          <w:b/>
          <w:sz w:val="24"/>
          <w:szCs w:val="24"/>
        </w:rPr>
      </w:pPr>
    </w:p>
    <w:p w:rsidR="005B4799" w:rsidRDefault="005B4799" w:rsidP="005B4799">
      <w:pPr>
        <w:widowControl w:val="0"/>
        <w:autoSpaceDE w:val="0"/>
        <w:autoSpaceDN w:val="0"/>
        <w:adjustRightInd w:val="0"/>
        <w:spacing w:after="0" w:line="240" w:lineRule="auto"/>
        <w:jc w:val="both"/>
        <w:rPr>
          <w:rFonts w:ascii="Arial" w:hAnsi="Arial" w:cs="Arial"/>
          <w:b/>
          <w:sz w:val="24"/>
          <w:szCs w:val="24"/>
        </w:rPr>
      </w:pPr>
    </w:p>
    <w:p w:rsidR="005B4799" w:rsidRPr="0041131B" w:rsidRDefault="005B4799" w:rsidP="005B4799">
      <w:pPr>
        <w:widowControl w:val="0"/>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LINEAMIENTOS GENERALES PARA INTEGRACIÓN, ORGANIZACIÓN Y FUNCIONAMIENTO DE LOS COMITÉS DE TRANSPARENCIA DE LOS SUJETOS OBLIGADOS DE LA LEY DE </w:t>
      </w:r>
      <w:r w:rsidRPr="00CA6965">
        <w:rPr>
          <w:rFonts w:ascii="Arial" w:hAnsi="Arial" w:cs="Arial"/>
          <w:b/>
          <w:sz w:val="24"/>
          <w:szCs w:val="24"/>
        </w:rPr>
        <w:t xml:space="preserve">TRANSPARENCIA </w:t>
      </w:r>
      <w:r>
        <w:rPr>
          <w:rFonts w:ascii="Arial" w:hAnsi="Arial" w:cs="Arial"/>
          <w:b/>
          <w:sz w:val="24"/>
          <w:szCs w:val="24"/>
        </w:rPr>
        <w:t xml:space="preserve">Y </w:t>
      </w:r>
      <w:r w:rsidRPr="00CA6965">
        <w:rPr>
          <w:rFonts w:ascii="Arial" w:hAnsi="Arial" w:cs="Arial"/>
          <w:b/>
          <w:sz w:val="24"/>
          <w:szCs w:val="24"/>
        </w:rPr>
        <w:t xml:space="preserve">ACCESO A LA INFORMACIÓN </w:t>
      </w:r>
      <w:r>
        <w:rPr>
          <w:rFonts w:ascii="Arial" w:hAnsi="Arial" w:cs="Arial"/>
          <w:b/>
          <w:sz w:val="24"/>
          <w:szCs w:val="24"/>
        </w:rPr>
        <w:t xml:space="preserve">PÚBLICA PARA </w:t>
      </w:r>
      <w:r w:rsidRPr="0041131B">
        <w:rPr>
          <w:rFonts w:ascii="Arial" w:hAnsi="Arial" w:cs="Arial"/>
          <w:b/>
          <w:sz w:val="24"/>
          <w:szCs w:val="24"/>
        </w:rPr>
        <w:t>EL ESTADO DE QUINTANA ROO.</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Capítulo I</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Disposiciones Generales</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sidRPr="00F74E7F">
        <w:rPr>
          <w:rFonts w:ascii="Arial" w:hAnsi="Arial" w:cs="Arial"/>
          <w:b/>
          <w:sz w:val="24"/>
          <w:szCs w:val="24"/>
        </w:rPr>
        <w:t>Artículo 1</w:t>
      </w:r>
      <w:r>
        <w:rPr>
          <w:rFonts w:ascii="Arial" w:hAnsi="Arial" w:cs="Arial"/>
          <w:b/>
          <w:sz w:val="24"/>
          <w:szCs w:val="24"/>
        </w:rPr>
        <w:t>º</w:t>
      </w:r>
      <w:r w:rsidRPr="00F74E7F">
        <w:rPr>
          <w:rFonts w:ascii="Arial" w:hAnsi="Arial" w:cs="Arial"/>
          <w:b/>
          <w:sz w:val="24"/>
          <w:szCs w:val="24"/>
        </w:rPr>
        <w:t xml:space="preserve">. </w:t>
      </w:r>
      <w:r w:rsidRPr="00F74E7F">
        <w:rPr>
          <w:rFonts w:ascii="Arial" w:hAnsi="Arial" w:cs="Arial"/>
          <w:sz w:val="24"/>
          <w:szCs w:val="24"/>
        </w:rPr>
        <w:t xml:space="preserve">Los presentes Lineamientos son de interés público y de observancia obligatoria para los Sujetos Obligados señalados en el artículo </w:t>
      </w:r>
      <w:r>
        <w:rPr>
          <w:rFonts w:ascii="Arial" w:hAnsi="Arial" w:cs="Arial"/>
          <w:sz w:val="24"/>
          <w:szCs w:val="24"/>
        </w:rPr>
        <w:t>1</w:t>
      </w:r>
      <w:r w:rsidRPr="00F74E7F">
        <w:rPr>
          <w:rFonts w:ascii="Arial" w:hAnsi="Arial" w:cs="Arial"/>
          <w:sz w:val="24"/>
          <w:szCs w:val="24"/>
        </w:rPr>
        <w:t xml:space="preserve">º de la Ley de Transparencia y Acceso a la Información Pública </w:t>
      </w:r>
      <w:r>
        <w:rPr>
          <w:rFonts w:ascii="Arial" w:hAnsi="Arial" w:cs="Arial"/>
          <w:sz w:val="24"/>
          <w:szCs w:val="24"/>
        </w:rPr>
        <w:t xml:space="preserve">para </w:t>
      </w:r>
      <w:r w:rsidRPr="00F74E7F">
        <w:rPr>
          <w:rFonts w:ascii="Arial" w:hAnsi="Arial" w:cs="Arial"/>
          <w:sz w:val="24"/>
          <w:szCs w:val="24"/>
        </w:rPr>
        <w:t xml:space="preserve">el Estado de Quintana Roo y tienen por objeto </w:t>
      </w:r>
      <w:r>
        <w:rPr>
          <w:rFonts w:ascii="Arial" w:hAnsi="Arial" w:cs="Arial"/>
          <w:sz w:val="24"/>
          <w:szCs w:val="24"/>
        </w:rPr>
        <w:t>establecer las disposiciones generales que regulen la integración, organización y funcionamiento de los Comités de Transparencia de los Sujetos Obligados, en términos de lo dispuesto en el Capítulo Tercero del Título Segundo de la Ley citada, a fin de cumplir con sus responsabilidades encomendadas en la misma.</w:t>
      </w:r>
    </w:p>
    <w:p w:rsidR="005B4799" w:rsidRDefault="005B4799" w:rsidP="005B4799">
      <w:pPr>
        <w:autoSpaceDE w:val="0"/>
        <w:autoSpaceDN w:val="0"/>
        <w:adjustRightInd w:val="0"/>
        <w:spacing w:after="0" w:line="240" w:lineRule="auto"/>
        <w:jc w:val="both"/>
        <w:rPr>
          <w:rFonts w:ascii="Arial" w:hAnsi="Arial" w:cs="Arial"/>
          <w:b/>
          <w:sz w:val="24"/>
          <w:szCs w:val="24"/>
        </w:rPr>
      </w:pPr>
    </w:p>
    <w:p w:rsidR="005B4799" w:rsidRDefault="005B4799" w:rsidP="005B4799">
      <w:pPr>
        <w:autoSpaceDE w:val="0"/>
        <w:autoSpaceDN w:val="0"/>
        <w:adjustRightInd w:val="0"/>
        <w:spacing w:after="0" w:line="240" w:lineRule="auto"/>
        <w:jc w:val="both"/>
        <w:rPr>
          <w:rFonts w:ascii="Arial" w:hAnsi="Arial" w:cs="Arial"/>
          <w:b/>
          <w:sz w:val="24"/>
          <w:szCs w:val="24"/>
        </w:rPr>
      </w:pPr>
    </w:p>
    <w:p w:rsidR="005B4799" w:rsidRDefault="005B4799" w:rsidP="005B4799">
      <w:pPr>
        <w:autoSpaceDE w:val="0"/>
        <w:autoSpaceDN w:val="0"/>
        <w:adjustRightInd w:val="0"/>
        <w:spacing w:after="0" w:line="240" w:lineRule="auto"/>
        <w:jc w:val="both"/>
        <w:rPr>
          <w:rFonts w:ascii="Arial" w:hAnsi="Arial" w:cs="Arial"/>
          <w:sz w:val="24"/>
          <w:szCs w:val="24"/>
        </w:rPr>
      </w:pPr>
      <w:r w:rsidRPr="001021C4">
        <w:rPr>
          <w:rFonts w:ascii="Arial" w:hAnsi="Arial" w:cs="Arial"/>
          <w:b/>
          <w:sz w:val="24"/>
          <w:szCs w:val="24"/>
        </w:rPr>
        <w:t>Artículo 2</w:t>
      </w:r>
      <w:r>
        <w:rPr>
          <w:rFonts w:ascii="Arial" w:hAnsi="Arial" w:cs="Arial"/>
          <w:b/>
          <w:sz w:val="24"/>
          <w:szCs w:val="24"/>
        </w:rPr>
        <w:t>º</w:t>
      </w:r>
      <w:r w:rsidRPr="001021C4">
        <w:rPr>
          <w:rFonts w:ascii="Arial" w:hAnsi="Arial" w:cs="Arial"/>
          <w:b/>
          <w:sz w:val="24"/>
          <w:szCs w:val="24"/>
        </w:rPr>
        <w:t>.</w:t>
      </w:r>
      <w:r w:rsidRPr="001021C4">
        <w:rPr>
          <w:rFonts w:ascii="Arial" w:hAnsi="Arial" w:cs="Arial"/>
          <w:b/>
          <w:bCs/>
          <w:sz w:val="24"/>
          <w:szCs w:val="24"/>
        </w:rPr>
        <w:t xml:space="preserve"> </w:t>
      </w:r>
      <w:r w:rsidRPr="001021C4">
        <w:rPr>
          <w:rFonts w:ascii="Arial" w:hAnsi="Arial" w:cs="Arial"/>
          <w:sz w:val="24"/>
          <w:szCs w:val="24"/>
        </w:rPr>
        <w:t xml:space="preserve">Para los efectos de los presentes Lineamientos se </w:t>
      </w:r>
      <w:r>
        <w:rPr>
          <w:rFonts w:ascii="Arial" w:hAnsi="Arial" w:cs="Arial"/>
          <w:sz w:val="24"/>
          <w:szCs w:val="24"/>
        </w:rPr>
        <w:t>entenderá por:</w:t>
      </w:r>
    </w:p>
    <w:p w:rsidR="005B4799" w:rsidRDefault="005B4799" w:rsidP="005B4799">
      <w:pPr>
        <w:autoSpaceDE w:val="0"/>
        <w:autoSpaceDN w:val="0"/>
        <w:adjustRightInd w:val="0"/>
        <w:spacing w:after="0" w:line="240" w:lineRule="auto"/>
        <w:jc w:val="both"/>
        <w:rPr>
          <w:rFonts w:ascii="Arial" w:hAnsi="Arial" w:cs="Arial"/>
          <w:sz w:val="24"/>
          <w:szCs w:val="24"/>
        </w:rPr>
      </w:pPr>
    </w:p>
    <w:p w:rsidR="005B4799" w:rsidRPr="007267C4" w:rsidRDefault="005B4799" w:rsidP="005B4799">
      <w:pPr>
        <w:widowControl w:val="0"/>
        <w:numPr>
          <w:ilvl w:val="0"/>
          <w:numId w:val="26"/>
        </w:numPr>
        <w:tabs>
          <w:tab w:val="left" w:pos="720"/>
        </w:tabs>
        <w:autoSpaceDE w:val="0"/>
        <w:autoSpaceDN w:val="0"/>
        <w:adjustRightInd w:val="0"/>
        <w:spacing w:after="0" w:line="240" w:lineRule="auto"/>
        <w:ind w:left="709" w:hanging="709"/>
        <w:jc w:val="both"/>
        <w:rPr>
          <w:rFonts w:ascii="Arial" w:hAnsi="Arial" w:cs="Arial"/>
          <w:b/>
          <w:sz w:val="24"/>
          <w:szCs w:val="24"/>
        </w:rPr>
      </w:pPr>
      <w:r w:rsidRPr="007267C4">
        <w:rPr>
          <w:rFonts w:ascii="Arial" w:hAnsi="Arial" w:cs="Arial"/>
          <w:b/>
          <w:sz w:val="24"/>
          <w:szCs w:val="24"/>
        </w:rPr>
        <w:t xml:space="preserve">Áreas: </w:t>
      </w:r>
      <w:r w:rsidRPr="007267C4">
        <w:rPr>
          <w:rFonts w:ascii="Arial" w:hAnsi="Arial" w:cs="Arial"/>
          <w:sz w:val="24"/>
          <w:szCs w:val="24"/>
          <w:lang w:val="es-ES"/>
        </w:rPr>
        <w:t>Instancias que cuentan o puedan contar con la información. Tratándose del sector público, serán aquellas que estén previstas en el reglamento interior, estatuto orgánico respectivo o equivalentes;</w:t>
      </w:r>
    </w:p>
    <w:p w:rsidR="005B4799" w:rsidRPr="001021C4" w:rsidRDefault="005B4799" w:rsidP="005B4799">
      <w:pPr>
        <w:widowControl w:val="0"/>
        <w:tabs>
          <w:tab w:val="left" w:pos="720"/>
        </w:tabs>
        <w:autoSpaceDE w:val="0"/>
        <w:autoSpaceDN w:val="0"/>
        <w:adjustRightInd w:val="0"/>
        <w:spacing w:after="0" w:line="240" w:lineRule="auto"/>
        <w:ind w:left="709"/>
        <w:jc w:val="both"/>
        <w:rPr>
          <w:rFonts w:ascii="Arial" w:hAnsi="Arial" w:cs="Arial"/>
          <w:sz w:val="24"/>
          <w:szCs w:val="24"/>
        </w:rPr>
      </w:pPr>
    </w:p>
    <w:p w:rsidR="005B4799" w:rsidRDefault="005B4799" w:rsidP="005B4799">
      <w:pPr>
        <w:widowControl w:val="0"/>
        <w:numPr>
          <w:ilvl w:val="0"/>
          <w:numId w:val="26"/>
        </w:numPr>
        <w:autoSpaceDE w:val="0"/>
        <w:autoSpaceDN w:val="0"/>
        <w:adjustRightInd w:val="0"/>
        <w:spacing w:after="0" w:line="240" w:lineRule="auto"/>
        <w:ind w:left="709" w:hanging="709"/>
        <w:jc w:val="both"/>
        <w:rPr>
          <w:rFonts w:ascii="Arial" w:hAnsi="Arial" w:cs="Arial"/>
          <w:sz w:val="24"/>
          <w:szCs w:val="24"/>
        </w:rPr>
      </w:pPr>
      <w:r>
        <w:rPr>
          <w:rFonts w:ascii="Arial" w:hAnsi="Arial" w:cs="Arial"/>
          <w:b/>
          <w:bCs/>
          <w:sz w:val="24"/>
          <w:szCs w:val="24"/>
        </w:rPr>
        <w:t>Comité</w:t>
      </w:r>
      <w:r w:rsidRPr="001021C4">
        <w:rPr>
          <w:rFonts w:ascii="Arial" w:hAnsi="Arial" w:cs="Arial"/>
          <w:b/>
          <w:bCs/>
          <w:sz w:val="24"/>
          <w:szCs w:val="24"/>
        </w:rPr>
        <w:t>:</w:t>
      </w:r>
      <w:r w:rsidRPr="001021C4">
        <w:rPr>
          <w:rFonts w:ascii="Arial" w:hAnsi="Arial" w:cs="Arial"/>
          <w:sz w:val="24"/>
          <w:szCs w:val="24"/>
        </w:rPr>
        <w:t xml:space="preserve"> </w:t>
      </w:r>
      <w:r>
        <w:rPr>
          <w:rFonts w:ascii="Arial" w:hAnsi="Arial" w:cs="Arial"/>
          <w:sz w:val="24"/>
          <w:szCs w:val="24"/>
        </w:rPr>
        <w:t xml:space="preserve">El Comité de Transparencia de los Sujetos Obligados de la </w:t>
      </w:r>
      <w:r w:rsidRPr="00F74E7F">
        <w:rPr>
          <w:rFonts w:ascii="Arial" w:hAnsi="Arial" w:cs="Arial"/>
          <w:sz w:val="24"/>
          <w:szCs w:val="24"/>
        </w:rPr>
        <w:t xml:space="preserve">Ley de Transparencia y Acceso a la Información Pública </w:t>
      </w:r>
      <w:r>
        <w:rPr>
          <w:rFonts w:ascii="Arial" w:hAnsi="Arial" w:cs="Arial"/>
          <w:sz w:val="24"/>
          <w:szCs w:val="24"/>
        </w:rPr>
        <w:t xml:space="preserve">para </w:t>
      </w:r>
      <w:r w:rsidRPr="00F74E7F">
        <w:rPr>
          <w:rFonts w:ascii="Arial" w:hAnsi="Arial" w:cs="Arial"/>
          <w:sz w:val="24"/>
          <w:szCs w:val="24"/>
        </w:rPr>
        <w:t>el Estado de Quintana Roo</w:t>
      </w:r>
      <w:r>
        <w:rPr>
          <w:rFonts w:ascii="Arial" w:hAnsi="Arial" w:cs="Arial"/>
          <w:sz w:val="24"/>
          <w:szCs w:val="24"/>
        </w:rPr>
        <w:t>.</w:t>
      </w:r>
    </w:p>
    <w:p w:rsidR="005B4799" w:rsidRDefault="005B4799" w:rsidP="005B4799">
      <w:pPr>
        <w:pStyle w:val="Prrafodelista"/>
        <w:rPr>
          <w:rFonts w:ascii="Arial" w:hAnsi="Arial" w:cs="Arial"/>
          <w:sz w:val="24"/>
          <w:szCs w:val="24"/>
        </w:rPr>
      </w:pPr>
    </w:p>
    <w:p w:rsidR="005B4799" w:rsidRDefault="005B4799" w:rsidP="005B4799">
      <w:pPr>
        <w:widowControl w:val="0"/>
        <w:numPr>
          <w:ilvl w:val="0"/>
          <w:numId w:val="26"/>
        </w:numPr>
        <w:autoSpaceDE w:val="0"/>
        <w:autoSpaceDN w:val="0"/>
        <w:adjustRightInd w:val="0"/>
        <w:spacing w:after="0" w:line="240" w:lineRule="auto"/>
        <w:ind w:left="709" w:hanging="709"/>
        <w:jc w:val="both"/>
        <w:rPr>
          <w:rFonts w:ascii="Arial" w:hAnsi="Arial" w:cs="Arial"/>
          <w:sz w:val="24"/>
          <w:szCs w:val="24"/>
        </w:rPr>
      </w:pPr>
      <w:r w:rsidRPr="00650AC2">
        <w:rPr>
          <w:rFonts w:ascii="Arial" w:hAnsi="Arial" w:cs="Arial"/>
          <w:b/>
          <w:sz w:val="24"/>
          <w:szCs w:val="24"/>
        </w:rPr>
        <w:t>Instituto</w:t>
      </w:r>
      <w:r w:rsidRPr="00650AC2">
        <w:rPr>
          <w:rFonts w:ascii="Arial" w:hAnsi="Arial" w:cs="Arial"/>
          <w:b/>
          <w:bCs/>
          <w:sz w:val="24"/>
          <w:szCs w:val="24"/>
        </w:rPr>
        <w:t>:</w:t>
      </w:r>
      <w:r w:rsidRPr="00650AC2">
        <w:rPr>
          <w:rFonts w:ascii="Arial" w:hAnsi="Arial" w:cs="Arial"/>
          <w:sz w:val="24"/>
          <w:szCs w:val="24"/>
        </w:rPr>
        <w:t xml:space="preserve"> El Instituto de Acceso a la Información y Protección de Datos Personales de Quintana Roo.</w:t>
      </w:r>
    </w:p>
    <w:p w:rsidR="005B4799" w:rsidRDefault="005B4799" w:rsidP="005B4799">
      <w:pPr>
        <w:pStyle w:val="Prrafodelista"/>
        <w:rPr>
          <w:rFonts w:ascii="Arial" w:hAnsi="Arial" w:cs="Arial"/>
          <w:sz w:val="24"/>
          <w:szCs w:val="24"/>
        </w:rPr>
      </w:pPr>
    </w:p>
    <w:p w:rsidR="005B4799" w:rsidRDefault="005B4799" w:rsidP="005B4799">
      <w:pPr>
        <w:widowControl w:val="0"/>
        <w:numPr>
          <w:ilvl w:val="0"/>
          <w:numId w:val="26"/>
        </w:numPr>
        <w:autoSpaceDE w:val="0"/>
        <w:autoSpaceDN w:val="0"/>
        <w:adjustRightInd w:val="0"/>
        <w:spacing w:after="0" w:line="240" w:lineRule="auto"/>
        <w:ind w:left="709" w:hanging="709"/>
        <w:jc w:val="both"/>
        <w:rPr>
          <w:rFonts w:ascii="Arial" w:hAnsi="Arial" w:cs="Arial"/>
          <w:sz w:val="24"/>
          <w:szCs w:val="24"/>
        </w:rPr>
      </w:pPr>
      <w:r w:rsidRPr="00F365DC">
        <w:rPr>
          <w:rFonts w:ascii="Arial" w:hAnsi="Arial" w:cs="Arial"/>
          <w:b/>
          <w:sz w:val="24"/>
          <w:szCs w:val="24"/>
        </w:rPr>
        <w:t>Ley:</w:t>
      </w:r>
      <w:r>
        <w:rPr>
          <w:rFonts w:ascii="Arial" w:hAnsi="Arial" w:cs="Arial"/>
          <w:b/>
          <w:sz w:val="24"/>
          <w:szCs w:val="24"/>
        </w:rPr>
        <w:t xml:space="preserve"> </w:t>
      </w:r>
      <w:r>
        <w:rPr>
          <w:rFonts w:ascii="Arial" w:hAnsi="Arial" w:cs="Arial"/>
          <w:sz w:val="24"/>
          <w:szCs w:val="24"/>
        </w:rPr>
        <w:t>La</w:t>
      </w:r>
      <w:r w:rsidRPr="00F365DC">
        <w:rPr>
          <w:rFonts w:ascii="Arial" w:hAnsi="Arial" w:cs="Arial"/>
          <w:sz w:val="24"/>
          <w:szCs w:val="24"/>
        </w:rPr>
        <w:t xml:space="preserve"> </w:t>
      </w:r>
      <w:r w:rsidRPr="00F74E7F">
        <w:rPr>
          <w:rFonts w:ascii="Arial" w:hAnsi="Arial" w:cs="Arial"/>
          <w:sz w:val="24"/>
          <w:szCs w:val="24"/>
        </w:rPr>
        <w:t xml:space="preserve">Ley de Transparencia y Acceso a la Información Pública </w:t>
      </w:r>
      <w:r>
        <w:rPr>
          <w:rFonts w:ascii="Arial" w:hAnsi="Arial" w:cs="Arial"/>
          <w:sz w:val="24"/>
          <w:szCs w:val="24"/>
        </w:rPr>
        <w:t xml:space="preserve">para </w:t>
      </w:r>
      <w:r w:rsidRPr="00F74E7F">
        <w:rPr>
          <w:rFonts w:ascii="Arial" w:hAnsi="Arial" w:cs="Arial"/>
          <w:sz w:val="24"/>
          <w:szCs w:val="24"/>
        </w:rPr>
        <w:t xml:space="preserve">el </w:t>
      </w:r>
      <w:r w:rsidRPr="00F74E7F">
        <w:rPr>
          <w:rFonts w:ascii="Arial" w:hAnsi="Arial" w:cs="Arial"/>
          <w:sz w:val="24"/>
          <w:szCs w:val="24"/>
        </w:rPr>
        <w:lastRenderedPageBreak/>
        <w:t>Estado de Quintana Roo</w:t>
      </w:r>
      <w:r>
        <w:rPr>
          <w:rFonts w:ascii="Arial" w:hAnsi="Arial" w:cs="Arial"/>
          <w:sz w:val="24"/>
          <w:szCs w:val="24"/>
        </w:rPr>
        <w:t>.</w:t>
      </w:r>
    </w:p>
    <w:p w:rsidR="00CF1941" w:rsidRDefault="00CF1941" w:rsidP="00CF1941">
      <w:pPr>
        <w:pStyle w:val="Prrafodelista"/>
        <w:rPr>
          <w:rFonts w:ascii="Arial" w:hAnsi="Arial" w:cs="Arial"/>
          <w:sz w:val="24"/>
          <w:szCs w:val="24"/>
        </w:rPr>
      </w:pPr>
    </w:p>
    <w:p w:rsidR="00CF1941" w:rsidRDefault="00CF1941" w:rsidP="00CF1941">
      <w:pPr>
        <w:widowControl w:val="0"/>
        <w:autoSpaceDE w:val="0"/>
        <w:autoSpaceDN w:val="0"/>
        <w:adjustRightInd w:val="0"/>
        <w:spacing w:after="0" w:line="240" w:lineRule="auto"/>
        <w:jc w:val="both"/>
        <w:rPr>
          <w:rFonts w:ascii="Arial" w:hAnsi="Arial" w:cs="Arial"/>
          <w:sz w:val="24"/>
          <w:szCs w:val="24"/>
        </w:rPr>
      </w:pPr>
    </w:p>
    <w:p w:rsidR="005B4799" w:rsidRDefault="005B4799" w:rsidP="005B4799">
      <w:pPr>
        <w:pStyle w:val="Prrafodelista"/>
        <w:rPr>
          <w:rFonts w:ascii="Arial" w:hAnsi="Arial" w:cs="Arial"/>
          <w:sz w:val="24"/>
          <w:szCs w:val="24"/>
        </w:rPr>
      </w:pPr>
    </w:p>
    <w:p w:rsidR="005B4799" w:rsidRDefault="005B4799" w:rsidP="005B4799">
      <w:pPr>
        <w:widowControl w:val="0"/>
        <w:numPr>
          <w:ilvl w:val="0"/>
          <w:numId w:val="26"/>
        </w:numPr>
        <w:autoSpaceDE w:val="0"/>
        <w:autoSpaceDN w:val="0"/>
        <w:adjustRightInd w:val="0"/>
        <w:spacing w:after="0" w:line="240" w:lineRule="auto"/>
        <w:ind w:left="709" w:hanging="709"/>
        <w:jc w:val="both"/>
        <w:rPr>
          <w:rFonts w:ascii="Arial" w:hAnsi="Arial" w:cs="Arial"/>
          <w:sz w:val="24"/>
          <w:szCs w:val="24"/>
        </w:rPr>
      </w:pPr>
      <w:r w:rsidRPr="00F365DC">
        <w:rPr>
          <w:rFonts w:ascii="Arial" w:hAnsi="Arial" w:cs="Arial"/>
          <w:b/>
          <w:sz w:val="24"/>
          <w:szCs w:val="24"/>
        </w:rPr>
        <w:t>Ley General:</w:t>
      </w:r>
      <w:r>
        <w:rPr>
          <w:rFonts w:ascii="Arial" w:hAnsi="Arial" w:cs="Arial"/>
          <w:b/>
          <w:sz w:val="24"/>
          <w:szCs w:val="24"/>
        </w:rPr>
        <w:t xml:space="preserve"> </w:t>
      </w:r>
      <w:r>
        <w:rPr>
          <w:rFonts w:ascii="Arial" w:hAnsi="Arial" w:cs="Arial"/>
          <w:sz w:val="24"/>
          <w:szCs w:val="24"/>
        </w:rPr>
        <w:t>La Ley General d</w:t>
      </w:r>
      <w:r w:rsidRPr="00F74E7F">
        <w:rPr>
          <w:rFonts w:ascii="Arial" w:hAnsi="Arial" w:cs="Arial"/>
          <w:sz w:val="24"/>
          <w:szCs w:val="24"/>
        </w:rPr>
        <w:t>e Transparencia y Acceso a la Información Pública</w:t>
      </w:r>
      <w:r>
        <w:rPr>
          <w:rFonts w:ascii="Arial" w:hAnsi="Arial" w:cs="Arial"/>
          <w:sz w:val="24"/>
          <w:szCs w:val="24"/>
        </w:rPr>
        <w:t>.</w:t>
      </w:r>
    </w:p>
    <w:p w:rsidR="005B4799" w:rsidRPr="003E3695" w:rsidRDefault="005B4799" w:rsidP="005B4799">
      <w:pPr>
        <w:widowControl w:val="0"/>
        <w:tabs>
          <w:tab w:val="left" w:pos="720"/>
        </w:tabs>
        <w:autoSpaceDE w:val="0"/>
        <w:autoSpaceDN w:val="0"/>
        <w:adjustRightInd w:val="0"/>
        <w:spacing w:after="0" w:line="240" w:lineRule="auto"/>
        <w:ind w:left="709"/>
        <w:jc w:val="both"/>
        <w:rPr>
          <w:rFonts w:ascii="Arial" w:hAnsi="Arial" w:cs="Arial"/>
          <w:sz w:val="24"/>
          <w:szCs w:val="24"/>
        </w:rPr>
      </w:pPr>
    </w:p>
    <w:p w:rsidR="005B4799" w:rsidRDefault="005B4799" w:rsidP="005B4799">
      <w:pPr>
        <w:widowControl w:val="0"/>
        <w:numPr>
          <w:ilvl w:val="0"/>
          <w:numId w:val="26"/>
        </w:numPr>
        <w:tabs>
          <w:tab w:val="left" w:pos="720"/>
        </w:tabs>
        <w:autoSpaceDE w:val="0"/>
        <w:autoSpaceDN w:val="0"/>
        <w:adjustRightInd w:val="0"/>
        <w:spacing w:after="0" w:line="240" w:lineRule="auto"/>
        <w:ind w:left="709" w:hanging="709"/>
        <w:jc w:val="both"/>
        <w:rPr>
          <w:rFonts w:ascii="Arial" w:hAnsi="Arial" w:cs="Arial"/>
          <w:sz w:val="24"/>
          <w:szCs w:val="24"/>
        </w:rPr>
      </w:pPr>
      <w:r w:rsidRPr="001021C4">
        <w:rPr>
          <w:rFonts w:ascii="Arial" w:hAnsi="Arial" w:cs="Arial"/>
          <w:b/>
          <w:bCs/>
          <w:sz w:val="24"/>
          <w:szCs w:val="24"/>
        </w:rPr>
        <w:t>Lineamientos:</w:t>
      </w:r>
      <w:r w:rsidRPr="001021C4">
        <w:rPr>
          <w:rFonts w:ascii="Arial" w:hAnsi="Arial" w:cs="Arial"/>
          <w:sz w:val="24"/>
          <w:szCs w:val="24"/>
        </w:rPr>
        <w:t xml:space="preserve"> El presente ordenamiento.</w:t>
      </w:r>
    </w:p>
    <w:p w:rsidR="005B4799" w:rsidRDefault="005B4799" w:rsidP="005B4799">
      <w:pPr>
        <w:pStyle w:val="Prrafodelista"/>
        <w:rPr>
          <w:rFonts w:ascii="Arial" w:hAnsi="Arial" w:cs="Arial"/>
          <w:b/>
          <w:sz w:val="24"/>
          <w:szCs w:val="24"/>
        </w:rPr>
      </w:pPr>
    </w:p>
    <w:p w:rsidR="005B4799" w:rsidRDefault="005B4799" w:rsidP="005B4799">
      <w:pPr>
        <w:widowControl w:val="0"/>
        <w:numPr>
          <w:ilvl w:val="0"/>
          <w:numId w:val="26"/>
        </w:numPr>
        <w:autoSpaceDE w:val="0"/>
        <w:autoSpaceDN w:val="0"/>
        <w:adjustRightInd w:val="0"/>
        <w:spacing w:after="0" w:line="240" w:lineRule="auto"/>
        <w:ind w:left="709" w:hanging="709"/>
        <w:jc w:val="both"/>
        <w:rPr>
          <w:rFonts w:ascii="Arial" w:hAnsi="Arial" w:cs="Arial"/>
          <w:sz w:val="24"/>
          <w:szCs w:val="24"/>
        </w:rPr>
      </w:pPr>
      <w:r w:rsidRPr="00F26FB1">
        <w:rPr>
          <w:rFonts w:ascii="Arial" w:hAnsi="Arial" w:cs="Arial"/>
          <w:b/>
          <w:sz w:val="24"/>
          <w:szCs w:val="24"/>
        </w:rPr>
        <w:t>Pleno</w:t>
      </w:r>
      <w:r w:rsidRPr="00F26FB1">
        <w:rPr>
          <w:rFonts w:ascii="Arial" w:hAnsi="Arial" w:cs="Arial"/>
          <w:b/>
          <w:bCs/>
          <w:sz w:val="24"/>
          <w:szCs w:val="24"/>
        </w:rPr>
        <w:t>:</w:t>
      </w:r>
      <w:r w:rsidRPr="001021C4">
        <w:rPr>
          <w:rFonts w:ascii="Arial" w:hAnsi="Arial" w:cs="Arial"/>
          <w:b/>
          <w:bCs/>
          <w:sz w:val="24"/>
          <w:szCs w:val="24"/>
        </w:rPr>
        <w:t xml:space="preserve"> </w:t>
      </w:r>
      <w:r>
        <w:rPr>
          <w:rFonts w:ascii="Arial" w:hAnsi="Arial" w:cs="Arial"/>
          <w:sz w:val="24"/>
          <w:szCs w:val="24"/>
        </w:rPr>
        <w:t>El órgano máximo de autoridad del Instituto de Acceso a la Información y Protección de Datos Personales de Quintana Roo</w:t>
      </w:r>
      <w:r w:rsidRPr="001021C4">
        <w:rPr>
          <w:rFonts w:ascii="Arial" w:hAnsi="Arial" w:cs="Arial"/>
          <w:sz w:val="24"/>
          <w:szCs w:val="24"/>
        </w:rPr>
        <w:t>.</w:t>
      </w:r>
    </w:p>
    <w:p w:rsidR="005B4799" w:rsidRDefault="005B4799" w:rsidP="005B4799">
      <w:pPr>
        <w:pStyle w:val="Prrafodelista"/>
        <w:rPr>
          <w:rFonts w:ascii="Arial" w:hAnsi="Arial" w:cs="Arial"/>
          <w:sz w:val="24"/>
          <w:szCs w:val="24"/>
        </w:rPr>
      </w:pPr>
    </w:p>
    <w:p w:rsidR="005B4799" w:rsidRPr="007267C4" w:rsidRDefault="005B4799" w:rsidP="005B4799">
      <w:pPr>
        <w:widowControl w:val="0"/>
        <w:numPr>
          <w:ilvl w:val="0"/>
          <w:numId w:val="26"/>
        </w:numPr>
        <w:autoSpaceDE w:val="0"/>
        <w:autoSpaceDN w:val="0"/>
        <w:adjustRightInd w:val="0"/>
        <w:spacing w:after="0" w:line="240" w:lineRule="auto"/>
        <w:ind w:left="709" w:hanging="709"/>
        <w:jc w:val="both"/>
        <w:rPr>
          <w:rFonts w:ascii="Arial" w:hAnsi="Arial" w:cs="Arial"/>
          <w:sz w:val="24"/>
          <w:szCs w:val="24"/>
        </w:rPr>
      </w:pPr>
      <w:r w:rsidRPr="00F365DC">
        <w:rPr>
          <w:rFonts w:ascii="Arial" w:hAnsi="Arial" w:cs="Arial"/>
          <w:b/>
          <w:sz w:val="24"/>
          <w:szCs w:val="24"/>
        </w:rPr>
        <w:t xml:space="preserve">Unidad de </w:t>
      </w:r>
      <w:r w:rsidRPr="007267C4">
        <w:rPr>
          <w:rFonts w:ascii="Arial" w:hAnsi="Arial" w:cs="Arial"/>
          <w:b/>
          <w:sz w:val="24"/>
          <w:szCs w:val="24"/>
        </w:rPr>
        <w:t>Transparencia:</w:t>
      </w:r>
      <w:r w:rsidRPr="007267C4">
        <w:rPr>
          <w:rFonts w:ascii="Arial" w:hAnsi="Arial" w:cs="Arial"/>
          <w:sz w:val="24"/>
          <w:szCs w:val="24"/>
        </w:rPr>
        <w:t xml:space="preserve"> Las Unidades de Transparencia, Acceso a Información Pública y Protección de Datos Personales de los Sujetos Obligados.</w:t>
      </w:r>
    </w:p>
    <w:p w:rsidR="005B4799" w:rsidRDefault="005B4799" w:rsidP="005B4799">
      <w:pPr>
        <w:autoSpaceDE w:val="0"/>
        <w:autoSpaceDN w:val="0"/>
        <w:adjustRightInd w:val="0"/>
        <w:spacing w:after="0" w:line="240" w:lineRule="auto"/>
        <w:jc w:val="both"/>
        <w:rPr>
          <w:rFonts w:ascii="Arial" w:hAnsi="Arial" w:cs="Arial"/>
          <w:sz w:val="24"/>
          <w:szCs w:val="24"/>
        </w:rPr>
      </w:pPr>
    </w:p>
    <w:p w:rsidR="005B4799" w:rsidRDefault="005B4799" w:rsidP="005B47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Así mismo, de conformidad con lo dispuesto en el artículo 3º de la Ley, se aplicará el glosario contenido en dicho numeral para los efectos de los presenten Lineamientos, en lo que le resulte aplicable.</w:t>
      </w:r>
      <w:r w:rsidRPr="001021C4">
        <w:rPr>
          <w:rFonts w:ascii="Arial" w:hAnsi="Arial" w:cs="Arial"/>
          <w:sz w:val="24"/>
          <w:szCs w:val="24"/>
        </w:rPr>
        <w:t xml:space="preserve"> </w:t>
      </w:r>
    </w:p>
    <w:p w:rsidR="005B4799" w:rsidRDefault="005B4799" w:rsidP="005B4799">
      <w:pPr>
        <w:autoSpaceDE w:val="0"/>
        <w:autoSpaceDN w:val="0"/>
        <w:adjustRightInd w:val="0"/>
        <w:spacing w:after="0" w:line="240" w:lineRule="auto"/>
        <w:jc w:val="both"/>
        <w:rPr>
          <w:rFonts w:ascii="Arial" w:hAnsi="Arial" w:cs="Arial"/>
          <w:b/>
          <w:sz w:val="24"/>
          <w:szCs w:val="24"/>
          <w:lang w:val="es-ES_tradnl"/>
        </w:rPr>
      </w:pPr>
    </w:p>
    <w:p w:rsidR="005B4799" w:rsidRDefault="005B4799" w:rsidP="005B4799">
      <w:pPr>
        <w:autoSpaceDE w:val="0"/>
        <w:autoSpaceDN w:val="0"/>
        <w:adjustRightInd w:val="0"/>
        <w:spacing w:after="0" w:line="240" w:lineRule="auto"/>
        <w:jc w:val="both"/>
        <w:rPr>
          <w:rFonts w:ascii="Arial" w:hAnsi="Arial" w:cs="Arial"/>
          <w:b/>
          <w:sz w:val="24"/>
          <w:szCs w:val="24"/>
          <w:lang w:val="es-ES_tradnl"/>
        </w:rPr>
      </w:pPr>
    </w:p>
    <w:p w:rsidR="005B4799" w:rsidRDefault="005B4799" w:rsidP="005B4799">
      <w:pPr>
        <w:autoSpaceDE w:val="0"/>
        <w:autoSpaceDN w:val="0"/>
        <w:adjustRightInd w:val="0"/>
        <w:spacing w:after="0" w:line="240" w:lineRule="auto"/>
        <w:jc w:val="both"/>
        <w:rPr>
          <w:rFonts w:ascii="Arial" w:hAnsi="Arial" w:cs="Arial"/>
          <w:sz w:val="24"/>
          <w:szCs w:val="24"/>
          <w:lang w:val="es-ES_tradnl"/>
        </w:rPr>
      </w:pPr>
      <w:r w:rsidRPr="001021C4">
        <w:rPr>
          <w:rFonts w:ascii="Arial" w:hAnsi="Arial" w:cs="Arial"/>
          <w:b/>
          <w:sz w:val="24"/>
          <w:szCs w:val="24"/>
          <w:lang w:val="es-ES_tradnl"/>
        </w:rPr>
        <w:t xml:space="preserve">Artículo 3º. </w:t>
      </w:r>
      <w:r w:rsidRPr="001021C4">
        <w:rPr>
          <w:rFonts w:ascii="Arial" w:hAnsi="Arial" w:cs="Arial"/>
          <w:sz w:val="24"/>
          <w:szCs w:val="24"/>
          <w:lang w:val="es-ES_tradnl"/>
        </w:rPr>
        <w:t xml:space="preserve">Corresponde al Instituto por conducto de su </w:t>
      </w:r>
      <w:r>
        <w:rPr>
          <w:rFonts w:ascii="Arial" w:hAnsi="Arial" w:cs="Arial"/>
          <w:sz w:val="24"/>
          <w:szCs w:val="24"/>
          <w:lang w:val="es-ES_tradnl"/>
        </w:rPr>
        <w:t>Pleno</w:t>
      </w:r>
      <w:r w:rsidRPr="001021C4">
        <w:rPr>
          <w:rFonts w:ascii="Arial" w:hAnsi="Arial" w:cs="Arial"/>
          <w:sz w:val="24"/>
          <w:szCs w:val="24"/>
          <w:lang w:val="es-ES_tradnl"/>
        </w:rPr>
        <w:t xml:space="preserve"> la interpretación y vigilancia del cumplimiento de estos Lineamientos, siendo responsables de la correcta aplicación de los mismos, los Sujetos Obligados en el ámbito de sus respe</w:t>
      </w:r>
      <w:r>
        <w:rPr>
          <w:rFonts w:ascii="Arial" w:hAnsi="Arial" w:cs="Arial"/>
          <w:sz w:val="24"/>
          <w:szCs w:val="24"/>
          <w:lang w:val="es-ES_tradnl"/>
        </w:rPr>
        <w:t>ctivas competencias, para lo cual deberán observar los Principios en Materia de Transparencia y Acceso a la información Pública establecidos en la Ley.</w:t>
      </w:r>
    </w:p>
    <w:p w:rsidR="005B4799" w:rsidRDefault="005B4799" w:rsidP="005B4799">
      <w:pPr>
        <w:autoSpaceDE w:val="0"/>
        <w:autoSpaceDN w:val="0"/>
        <w:adjustRightInd w:val="0"/>
        <w:spacing w:after="0" w:line="240" w:lineRule="auto"/>
        <w:jc w:val="both"/>
        <w:rPr>
          <w:rFonts w:ascii="Arial" w:hAnsi="Arial" w:cs="Arial"/>
          <w:sz w:val="24"/>
          <w:szCs w:val="24"/>
          <w:lang w:val="es-ES_tradnl"/>
        </w:rPr>
      </w:pPr>
    </w:p>
    <w:p w:rsidR="006470E0" w:rsidRDefault="006470E0" w:rsidP="005B4799">
      <w:pPr>
        <w:autoSpaceDE w:val="0"/>
        <w:autoSpaceDN w:val="0"/>
        <w:adjustRightInd w:val="0"/>
        <w:spacing w:after="0" w:line="240" w:lineRule="auto"/>
        <w:jc w:val="both"/>
        <w:rPr>
          <w:rFonts w:ascii="Arial" w:hAnsi="Arial" w:cs="Arial"/>
          <w:sz w:val="24"/>
          <w:szCs w:val="24"/>
          <w:lang w:val="es-ES_tradnl"/>
        </w:rPr>
      </w:pPr>
    </w:p>
    <w:p w:rsidR="005B4799" w:rsidRDefault="005B4799" w:rsidP="005B4799">
      <w:pPr>
        <w:autoSpaceDE w:val="0"/>
        <w:autoSpaceDN w:val="0"/>
        <w:adjustRightInd w:val="0"/>
        <w:spacing w:after="0" w:line="240" w:lineRule="auto"/>
        <w:jc w:val="both"/>
        <w:rPr>
          <w:rFonts w:ascii="Arial" w:hAnsi="Arial" w:cs="Arial"/>
          <w:sz w:val="24"/>
          <w:szCs w:val="24"/>
          <w:lang w:val="es-ES_tradnl"/>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 xml:space="preserve">Capítulo II </w:t>
      </w:r>
    </w:p>
    <w:p w:rsidR="005B4799" w:rsidRPr="00F74E7F" w:rsidRDefault="005B4799" w:rsidP="005B4799">
      <w:pPr>
        <w:spacing w:after="0" w:line="240" w:lineRule="auto"/>
        <w:jc w:val="center"/>
        <w:rPr>
          <w:rFonts w:ascii="Arial" w:hAnsi="Arial" w:cs="Arial"/>
          <w:b/>
          <w:sz w:val="24"/>
          <w:szCs w:val="24"/>
        </w:rPr>
      </w:pPr>
      <w:r>
        <w:rPr>
          <w:rFonts w:ascii="Arial" w:hAnsi="Arial" w:cs="Arial"/>
          <w:b/>
          <w:sz w:val="24"/>
          <w:szCs w:val="24"/>
        </w:rPr>
        <w:t>De la Integración de los Comités de Transparencia</w:t>
      </w:r>
    </w:p>
    <w:p w:rsidR="005B4799" w:rsidRDefault="005B4799" w:rsidP="005B4799">
      <w:pPr>
        <w:spacing w:after="0" w:line="240" w:lineRule="auto"/>
        <w:jc w:val="both"/>
        <w:rPr>
          <w:rFonts w:ascii="Arial" w:hAnsi="Arial" w:cs="Arial"/>
          <w:b/>
          <w:sz w:val="24"/>
          <w:szCs w:val="24"/>
          <w:lang w:val="es-ES_tradnl"/>
        </w:rPr>
      </w:pPr>
    </w:p>
    <w:p w:rsidR="005B4799" w:rsidRDefault="005B4799" w:rsidP="005B4799">
      <w:pPr>
        <w:spacing w:after="0" w:line="240" w:lineRule="auto"/>
        <w:jc w:val="both"/>
        <w:rPr>
          <w:rFonts w:ascii="Arial" w:hAnsi="Arial" w:cs="Arial"/>
          <w:b/>
          <w:sz w:val="24"/>
          <w:szCs w:val="24"/>
          <w:lang w:val="es-ES_tradnl"/>
        </w:rPr>
      </w:pPr>
    </w:p>
    <w:p w:rsidR="005B4799" w:rsidRDefault="005B4799" w:rsidP="005B4799">
      <w:pPr>
        <w:spacing w:after="0" w:line="240" w:lineRule="auto"/>
        <w:jc w:val="both"/>
        <w:rPr>
          <w:rFonts w:ascii="Arial" w:hAnsi="Arial" w:cs="Arial"/>
          <w:sz w:val="24"/>
          <w:szCs w:val="24"/>
          <w:lang w:val="es-ES_tradnl"/>
        </w:rPr>
      </w:pPr>
      <w:r w:rsidRPr="001021C4">
        <w:rPr>
          <w:rFonts w:ascii="Arial" w:hAnsi="Arial" w:cs="Arial"/>
          <w:b/>
          <w:sz w:val="24"/>
          <w:szCs w:val="24"/>
          <w:lang w:val="es-ES_tradnl"/>
        </w:rPr>
        <w:t xml:space="preserve">Artículo </w:t>
      </w:r>
      <w:r>
        <w:rPr>
          <w:rFonts w:ascii="Arial" w:hAnsi="Arial" w:cs="Arial"/>
          <w:b/>
          <w:sz w:val="24"/>
          <w:szCs w:val="24"/>
          <w:lang w:val="es-ES_tradnl"/>
        </w:rPr>
        <w:t>4</w:t>
      </w:r>
      <w:r w:rsidRPr="001021C4">
        <w:rPr>
          <w:rFonts w:ascii="Arial" w:hAnsi="Arial" w:cs="Arial"/>
          <w:b/>
          <w:sz w:val="24"/>
          <w:szCs w:val="24"/>
          <w:lang w:val="es-ES_tradnl"/>
        </w:rPr>
        <w:t xml:space="preserve">º. </w:t>
      </w:r>
      <w:r w:rsidRPr="001F5886">
        <w:rPr>
          <w:rFonts w:ascii="Arial" w:hAnsi="Arial" w:cs="Arial"/>
          <w:sz w:val="24"/>
          <w:szCs w:val="24"/>
          <w:lang w:val="es-ES_tradnl"/>
        </w:rPr>
        <w:t>Los</w:t>
      </w:r>
      <w:r>
        <w:rPr>
          <w:rFonts w:ascii="Arial" w:hAnsi="Arial" w:cs="Arial"/>
          <w:b/>
          <w:sz w:val="24"/>
          <w:szCs w:val="24"/>
          <w:lang w:val="es-ES_tradnl"/>
        </w:rPr>
        <w:t xml:space="preserve"> </w:t>
      </w:r>
      <w:r w:rsidRPr="001021C4">
        <w:rPr>
          <w:rFonts w:ascii="Arial" w:hAnsi="Arial" w:cs="Arial"/>
          <w:sz w:val="24"/>
          <w:szCs w:val="24"/>
          <w:lang w:val="es-ES_tradnl"/>
        </w:rPr>
        <w:t>C</w:t>
      </w:r>
      <w:r>
        <w:rPr>
          <w:rFonts w:ascii="Arial" w:hAnsi="Arial" w:cs="Arial"/>
          <w:sz w:val="24"/>
          <w:szCs w:val="24"/>
          <w:lang w:val="es-ES_tradnl"/>
        </w:rPr>
        <w:t>omités de Transparencia son los órganos colegiados responsables de coordinar y realizar las acciones necesarias para hacer efectivos los derechos de acceso a la información y protección de datos personales, en términos de lo dispuesto en el artículo 62 de la Ley.</w:t>
      </w:r>
    </w:p>
    <w:p w:rsidR="005B4799" w:rsidRDefault="005B4799" w:rsidP="005B4799">
      <w:pPr>
        <w:spacing w:after="0" w:line="240" w:lineRule="auto"/>
        <w:jc w:val="both"/>
        <w:rPr>
          <w:rFonts w:ascii="Arial" w:hAnsi="Arial" w:cs="Arial"/>
          <w:b/>
          <w:sz w:val="24"/>
          <w:szCs w:val="24"/>
          <w:lang w:val="es-ES_tradnl"/>
        </w:rPr>
      </w:pPr>
    </w:p>
    <w:p w:rsidR="005B4799" w:rsidRDefault="005B4799" w:rsidP="005B4799">
      <w:pPr>
        <w:spacing w:after="0" w:line="240" w:lineRule="auto"/>
        <w:jc w:val="both"/>
        <w:rPr>
          <w:rFonts w:ascii="Arial" w:hAnsi="Arial" w:cs="Arial"/>
          <w:b/>
          <w:sz w:val="24"/>
          <w:szCs w:val="24"/>
          <w:lang w:val="es-ES_tradnl"/>
        </w:rPr>
      </w:pPr>
    </w:p>
    <w:p w:rsidR="005B4799" w:rsidRDefault="005B4799" w:rsidP="005B4799">
      <w:pPr>
        <w:spacing w:after="0" w:line="240" w:lineRule="auto"/>
        <w:jc w:val="both"/>
        <w:rPr>
          <w:rFonts w:ascii="Arial" w:hAnsi="Arial" w:cs="Arial"/>
          <w:sz w:val="24"/>
          <w:szCs w:val="24"/>
          <w:lang w:val="es-ES_tradnl"/>
        </w:rPr>
      </w:pPr>
      <w:r w:rsidRPr="001021C4">
        <w:rPr>
          <w:rFonts w:ascii="Arial" w:hAnsi="Arial" w:cs="Arial"/>
          <w:b/>
          <w:sz w:val="24"/>
          <w:szCs w:val="24"/>
          <w:lang w:val="es-ES_tradnl"/>
        </w:rPr>
        <w:t xml:space="preserve">Artículo </w:t>
      </w:r>
      <w:r>
        <w:rPr>
          <w:rFonts w:ascii="Arial" w:hAnsi="Arial" w:cs="Arial"/>
          <w:b/>
          <w:sz w:val="24"/>
          <w:szCs w:val="24"/>
          <w:lang w:val="es-ES_tradnl"/>
        </w:rPr>
        <w:t>5</w:t>
      </w:r>
      <w:r w:rsidRPr="001021C4">
        <w:rPr>
          <w:rFonts w:ascii="Arial" w:hAnsi="Arial" w:cs="Arial"/>
          <w:b/>
          <w:sz w:val="24"/>
          <w:szCs w:val="24"/>
          <w:lang w:val="es-ES_tradnl"/>
        </w:rPr>
        <w:t xml:space="preserve">º. </w:t>
      </w:r>
      <w:r>
        <w:rPr>
          <w:rFonts w:ascii="Arial" w:hAnsi="Arial" w:cs="Arial"/>
          <w:sz w:val="24"/>
          <w:szCs w:val="24"/>
          <w:lang w:val="es-ES_tradnl"/>
        </w:rPr>
        <w:t>De conformidad con lo previsto en el artículo 60 de la Ley, l</w:t>
      </w:r>
      <w:r w:rsidRPr="001F5886">
        <w:rPr>
          <w:rFonts w:ascii="Arial" w:hAnsi="Arial" w:cs="Arial"/>
          <w:sz w:val="24"/>
          <w:szCs w:val="24"/>
          <w:lang w:val="es-ES_tradnl"/>
        </w:rPr>
        <w:t>os</w:t>
      </w:r>
      <w:r>
        <w:rPr>
          <w:rFonts w:ascii="Arial" w:hAnsi="Arial" w:cs="Arial"/>
          <w:b/>
          <w:sz w:val="24"/>
          <w:szCs w:val="24"/>
          <w:lang w:val="es-ES_tradnl"/>
        </w:rPr>
        <w:t xml:space="preserve"> </w:t>
      </w:r>
      <w:r w:rsidRPr="001021C4">
        <w:rPr>
          <w:rFonts w:ascii="Arial" w:hAnsi="Arial" w:cs="Arial"/>
          <w:sz w:val="24"/>
          <w:szCs w:val="24"/>
          <w:lang w:val="es-ES_tradnl"/>
        </w:rPr>
        <w:t>C</w:t>
      </w:r>
      <w:r>
        <w:rPr>
          <w:rFonts w:ascii="Arial" w:hAnsi="Arial" w:cs="Arial"/>
          <w:sz w:val="24"/>
          <w:szCs w:val="24"/>
          <w:lang w:val="es-ES_tradnl"/>
        </w:rPr>
        <w:t>omités de Transparencia estarán integrados por un número impar, de la siguiente manera:</w:t>
      </w:r>
    </w:p>
    <w:p w:rsidR="005B4799" w:rsidRDefault="005B4799" w:rsidP="005B4799">
      <w:pPr>
        <w:spacing w:after="0" w:line="240" w:lineRule="auto"/>
        <w:jc w:val="both"/>
        <w:rPr>
          <w:rFonts w:ascii="Arial" w:hAnsi="Arial" w:cs="Arial"/>
          <w:sz w:val="24"/>
          <w:szCs w:val="24"/>
          <w:lang w:val="es-ES_tradnl"/>
        </w:rPr>
      </w:pPr>
    </w:p>
    <w:p w:rsidR="005B4799" w:rsidRDefault="005B4799" w:rsidP="005B4799">
      <w:pPr>
        <w:numPr>
          <w:ilvl w:val="0"/>
          <w:numId w:val="27"/>
        </w:numPr>
        <w:spacing w:after="0" w:line="240" w:lineRule="auto"/>
        <w:ind w:left="0" w:firstLine="0"/>
        <w:jc w:val="both"/>
        <w:rPr>
          <w:rFonts w:ascii="Arial" w:hAnsi="Arial" w:cs="Arial"/>
          <w:sz w:val="24"/>
          <w:szCs w:val="24"/>
          <w:lang w:val="es-ES_tradnl"/>
        </w:rPr>
      </w:pPr>
      <w:r>
        <w:rPr>
          <w:rFonts w:ascii="Arial" w:hAnsi="Arial" w:cs="Arial"/>
          <w:sz w:val="24"/>
          <w:szCs w:val="24"/>
          <w:lang w:val="es-ES_tradnl"/>
        </w:rPr>
        <w:t>Un Presidente;</w:t>
      </w:r>
    </w:p>
    <w:p w:rsidR="005B4799" w:rsidRDefault="005B4799" w:rsidP="005B4799">
      <w:pPr>
        <w:spacing w:after="0" w:line="240" w:lineRule="auto"/>
        <w:jc w:val="both"/>
        <w:rPr>
          <w:rFonts w:ascii="Arial" w:hAnsi="Arial" w:cs="Arial"/>
          <w:sz w:val="24"/>
          <w:szCs w:val="24"/>
          <w:lang w:val="es-ES_tradnl"/>
        </w:rPr>
      </w:pPr>
    </w:p>
    <w:p w:rsidR="005B4799" w:rsidRDefault="005B4799" w:rsidP="005B4799">
      <w:pPr>
        <w:numPr>
          <w:ilvl w:val="0"/>
          <w:numId w:val="27"/>
        </w:numPr>
        <w:spacing w:after="0" w:line="240" w:lineRule="auto"/>
        <w:ind w:left="0" w:firstLine="0"/>
        <w:jc w:val="both"/>
        <w:rPr>
          <w:rFonts w:ascii="Arial" w:hAnsi="Arial" w:cs="Arial"/>
          <w:sz w:val="24"/>
          <w:szCs w:val="24"/>
          <w:lang w:val="es-ES_tradnl"/>
        </w:rPr>
      </w:pPr>
      <w:r w:rsidRPr="003D450C">
        <w:rPr>
          <w:rFonts w:ascii="Arial" w:hAnsi="Arial" w:cs="Arial"/>
          <w:sz w:val="24"/>
          <w:szCs w:val="24"/>
          <w:lang w:val="es-ES_tradnl"/>
        </w:rPr>
        <w:lastRenderedPageBreak/>
        <w:t>Un Secretario; y</w:t>
      </w:r>
    </w:p>
    <w:p w:rsidR="00CF1941" w:rsidRDefault="00CF1941" w:rsidP="00CF1941">
      <w:pPr>
        <w:pStyle w:val="Prrafodelista"/>
        <w:rPr>
          <w:rFonts w:ascii="Arial" w:hAnsi="Arial" w:cs="Arial"/>
          <w:sz w:val="24"/>
          <w:szCs w:val="24"/>
          <w:lang w:val="es-ES_tradnl"/>
        </w:rPr>
      </w:pPr>
    </w:p>
    <w:p w:rsidR="00CF1941" w:rsidRDefault="00CF1941" w:rsidP="00CF1941">
      <w:pPr>
        <w:spacing w:after="0" w:line="240" w:lineRule="auto"/>
        <w:jc w:val="both"/>
        <w:rPr>
          <w:rFonts w:ascii="Arial" w:hAnsi="Arial" w:cs="Arial"/>
          <w:sz w:val="24"/>
          <w:szCs w:val="24"/>
          <w:lang w:val="es-ES_tradnl"/>
        </w:rPr>
      </w:pPr>
    </w:p>
    <w:p w:rsidR="00CF1941" w:rsidRDefault="00CF1941" w:rsidP="00CF1941">
      <w:pPr>
        <w:spacing w:after="0" w:line="240" w:lineRule="auto"/>
        <w:jc w:val="both"/>
        <w:rPr>
          <w:rFonts w:ascii="Arial" w:hAnsi="Arial" w:cs="Arial"/>
          <w:sz w:val="24"/>
          <w:szCs w:val="24"/>
          <w:lang w:val="es-ES_tradnl"/>
        </w:rPr>
      </w:pPr>
    </w:p>
    <w:p w:rsidR="005B4799" w:rsidRPr="003D450C" w:rsidRDefault="005B4799" w:rsidP="005B4799">
      <w:pPr>
        <w:spacing w:after="0" w:line="240" w:lineRule="auto"/>
        <w:jc w:val="both"/>
        <w:rPr>
          <w:rFonts w:ascii="Arial" w:hAnsi="Arial" w:cs="Arial"/>
          <w:sz w:val="24"/>
          <w:szCs w:val="24"/>
          <w:lang w:val="es-ES_tradnl"/>
        </w:rPr>
      </w:pPr>
    </w:p>
    <w:p w:rsidR="005B4799" w:rsidRDefault="005B4799" w:rsidP="005B4799">
      <w:pPr>
        <w:numPr>
          <w:ilvl w:val="0"/>
          <w:numId w:val="27"/>
        </w:numPr>
        <w:spacing w:after="0" w:line="240" w:lineRule="auto"/>
        <w:ind w:left="709" w:hanging="709"/>
        <w:jc w:val="both"/>
        <w:rPr>
          <w:rFonts w:ascii="Arial" w:hAnsi="Arial" w:cs="Arial"/>
          <w:sz w:val="24"/>
          <w:szCs w:val="24"/>
          <w:lang w:val="es-ES_tradnl"/>
        </w:rPr>
      </w:pPr>
      <w:r w:rsidRPr="00695245">
        <w:rPr>
          <w:rFonts w:ascii="Arial" w:hAnsi="Arial" w:cs="Arial"/>
          <w:sz w:val="24"/>
          <w:szCs w:val="24"/>
          <w:lang w:val="es-ES_tradnl"/>
        </w:rPr>
        <w:t xml:space="preserve">Los Vocales que </w:t>
      </w:r>
      <w:r>
        <w:rPr>
          <w:rFonts w:ascii="Arial" w:hAnsi="Arial" w:cs="Arial"/>
          <w:sz w:val="24"/>
          <w:szCs w:val="24"/>
          <w:lang w:val="es-ES_tradnl"/>
        </w:rPr>
        <w:t>determine cada Sujeto Obligado.</w:t>
      </w:r>
    </w:p>
    <w:p w:rsidR="005B4799" w:rsidRDefault="005B4799" w:rsidP="005B4799">
      <w:pPr>
        <w:pStyle w:val="Prrafodelista"/>
        <w:rPr>
          <w:rFonts w:ascii="Arial" w:hAnsi="Arial" w:cs="Arial"/>
          <w:sz w:val="24"/>
          <w:szCs w:val="24"/>
          <w:lang w:val="es-ES_tradnl"/>
        </w:rPr>
      </w:pPr>
    </w:p>
    <w:p w:rsidR="006470E0" w:rsidRDefault="006470E0" w:rsidP="005B4799">
      <w:pPr>
        <w:spacing w:after="0" w:line="240" w:lineRule="auto"/>
        <w:jc w:val="both"/>
        <w:rPr>
          <w:rFonts w:ascii="Arial" w:hAnsi="Arial" w:cs="Arial"/>
          <w:sz w:val="24"/>
          <w:szCs w:val="24"/>
          <w:lang w:val="es-ES_tradnl"/>
        </w:rPr>
      </w:pPr>
    </w:p>
    <w:p w:rsidR="005B4799" w:rsidRPr="00695245" w:rsidRDefault="005B4799" w:rsidP="005B4799">
      <w:pPr>
        <w:spacing w:after="0" w:line="240" w:lineRule="auto"/>
        <w:jc w:val="both"/>
        <w:rPr>
          <w:rFonts w:ascii="Arial" w:hAnsi="Arial" w:cs="Arial"/>
          <w:sz w:val="24"/>
          <w:szCs w:val="24"/>
          <w:lang w:val="es-ES_tradnl"/>
        </w:rPr>
      </w:pPr>
      <w:r>
        <w:rPr>
          <w:rFonts w:ascii="Arial" w:hAnsi="Arial" w:cs="Arial"/>
          <w:sz w:val="24"/>
          <w:szCs w:val="24"/>
          <w:lang w:val="es-ES_tradnl"/>
        </w:rPr>
        <w:t>En la integración del Comité de Transparencia, deberá figurar invariablemente, el Titular de la Unidad de Transparencia del Sujeto Obligado.</w:t>
      </w:r>
    </w:p>
    <w:p w:rsidR="005B4799" w:rsidRDefault="005B4799" w:rsidP="005B4799">
      <w:pPr>
        <w:spacing w:after="0" w:line="240" w:lineRule="auto"/>
        <w:jc w:val="both"/>
        <w:rPr>
          <w:rFonts w:ascii="Arial" w:hAnsi="Arial" w:cs="Arial"/>
          <w:sz w:val="24"/>
          <w:szCs w:val="24"/>
          <w:lang w:val="es-ES_tradnl"/>
        </w:rPr>
      </w:pPr>
    </w:p>
    <w:p w:rsidR="005B4799" w:rsidRDefault="005B4799" w:rsidP="005B4799">
      <w:pPr>
        <w:spacing w:after="0" w:line="240" w:lineRule="auto"/>
        <w:jc w:val="both"/>
        <w:rPr>
          <w:rFonts w:ascii="Arial" w:hAnsi="Arial" w:cs="Arial"/>
          <w:sz w:val="24"/>
          <w:szCs w:val="24"/>
          <w:lang w:val="es-ES_tradnl"/>
        </w:rPr>
      </w:pPr>
    </w:p>
    <w:p w:rsidR="005B4799" w:rsidRPr="00C85282" w:rsidRDefault="005B4799" w:rsidP="005B4799">
      <w:pPr>
        <w:spacing w:after="0" w:line="240" w:lineRule="auto"/>
        <w:jc w:val="both"/>
        <w:rPr>
          <w:rFonts w:ascii="Arial" w:hAnsi="Arial" w:cs="Arial"/>
          <w:sz w:val="24"/>
          <w:szCs w:val="24"/>
        </w:rPr>
      </w:pPr>
      <w:r w:rsidRPr="00C85282">
        <w:rPr>
          <w:rFonts w:ascii="Arial" w:hAnsi="Arial" w:cs="Arial"/>
          <w:b/>
          <w:sz w:val="24"/>
          <w:szCs w:val="24"/>
          <w:lang w:val="es-ES_tradnl"/>
        </w:rPr>
        <w:t xml:space="preserve">Artículo </w:t>
      </w:r>
      <w:r>
        <w:rPr>
          <w:rFonts w:ascii="Arial" w:hAnsi="Arial" w:cs="Arial"/>
          <w:b/>
          <w:sz w:val="24"/>
          <w:szCs w:val="24"/>
          <w:lang w:val="es-ES_tradnl"/>
        </w:rPr>
        <w:t>6</w:t>
      </w:r>
      <w:r w:rsidRPr="00C85282">
        <w:rPr>
          <w:rFonts w:ascii="Arial" w:hAnsi="Arial" w:cs="Arial"/>
          <w:b/>
          <w:sz w:val="24"/>
          <w:szCs w:val="24"/>
          <w:lang w:val="es-ES_tradnl"/>
        </w:rPr>
        <w:t xml:space="preserve">º. </w:t>
      </w:r>
      <w:r w:rsidRPr="00C85282">
        <w:rPr>
          <w:rFonts w:ascii="Arial" w:hAnsi="Arial" w:cs="Arial"/>
          <w:sz w:val="24"/>
          <w:szCs w:val="24"/>
        </w:rPr>
        <w:t>Los integrantes de</w:t>
      </w:r>
      <w:r>
        <w:rPr>
          <w:rFonts w:ascii="Arial" w:hAnsi="Arial" w:cs="Arial"/>
          <w:sz w:val="24"/>
          <w:szCs w:val="24"/>
        </w:rPr>
        <w:t xml:space="preserve"> </w:t>
      </w:r>
      <w:r w:rsidRPr="00C85282">
        <w:rPr>
          <w:rFonts w:ascii="Arial" w:hAnsi="Arial" w:cs="Arial"/>
          <w:sz w:val="24"/>
          <w:szCs w:val="24"/>
        </w:rPr>
        <w:t>l</w:t>
      </w:r>
      <w:r>
        <w:rPr>
          <w:rFonts w:ascii="Arial" w:hAnsi="Arial" w:cs="Arial"/>
          <w:sz w:val="24"/>
          <w:szCs w:val="24"/>
        </w:rPr>
        <w:t>os</w:t>
      </w:r>
      <w:r w:rsidRPr="00C85282">
        <w:rPr>
          <w:rFonts w:ascii="Arial" w:hAnsi="Arial" w:cs="Arial"/>
          <w:sz w:val="24"/>
          <w:szCs w:val="24"/>
        </w:rPr>
        <w:t xml:space="preserve"> Comité</w:t>
      </w:r>
      <w:r>
        <w:rPr>
          <w:rFonts w:ascii="Arial" w:hAnsi="Arial" w:cs="Arial"/>
          <w:sz w:val="24"/>
          <w:szCs w:val="24"/>
        </w:rPr>
        <w:t>s</w:t>
      </w:r>
      <w:r w:rsidRPr="00C85282">
        <w:rPr>
          <w:rFonts w:ascii="Arial" w:hAnsi="Arial" w:cs="Arial"/>
          <w:sz w:val="24"/>
          <w:szCs w:val="24"/>
        </w:rPr>
        <w:t xml:space="preserve"> de Transparencia no podrán depender jerárquicamente entre sí, tampoco podrán reunirse dos o más de estos integrantes en una sola persona.</w:t>
      </w:r>
      <w:r w:rsidRPr="00C85282">
        <w:rPr>
          <w:rFonts w:ascii="Arial" w:hAnsi="Arial" w:cs="Arial"/>
          <w:sz w:val="24"/>
          <w:szCs w:val="24"/>
          <w:lang w:val="es-ES"/>
        </w:rPr>
        <w:t xml:space="preserve"> Cuando se presente el caso, el titular del Sujeto Obligado tendrá que nombrar a la persona que supla al subordinado.</w:t>
      </w:r>
    </w:p>
    <w:p w:rsidR="005B4799" w:rsidRDefault="005B4799" w:rsidP="005B4799">
      <w:pPr>
        <w:spacing w:after="0" w:line="240" w:lineRule="auto"/>
        <w:jc w:val="both"/>
        <w:rPr>
          <w:rFonts w:ascii="Arial" w:hAnsi="Arial" w:cs="Arial"/>
          <w:sz w:val="24"/>
          <w:szCs w:val="24"/>
        </w:rPr>
      </w:pPr>
    </w:p>
    <w:p w:rsidR="005B4799" w:rsidRPr="005327E2" w:rsidRDefault="005B4799" w:rsidP="005B4799">
      <w:pPr>
        <w:spacing w:after="0" w:line="240" w:lineRule="auto"/>
        <w:jc w:val="both"/>
        <w:rPr>
          <w:rFonts w:ascii="Arial" w:hAnsi="Arial" w:cs="Arial"/>
          <w:b/>
          <w:sz w:val="24"/>
          <w:szCs w:val="24"/>
          <w:lang w:val="es-ES_tradnl"/>
        </w:rPr>
      </w:pPr>
    </w:p>
    <w:p w:rsidR="005B4799" w:rsidRDefault="005B4799" w:rsidP="005B4799">
      <w:pPr>
        <w:spacing w:after="0" w:line="240" w:lineRule="auto"/>
        <w:jc w:val="both"/>
        <w:rPr>
          <w:rFonts w:ascii="Arial" w:hAnsi="Arial" w:cs="Arial"/>
          <w:sz w:val="24"/>
          <w:szCs w:val="24"/>
        </w:rPr>
      </w:pPr>
      <w:r w:rsidRPr="005327E2">
        <w:rPr>
          <w:rFonts w:ascii="Arial" w:hAnsi="Arial" w:cs="Arial"/>
          <w:b/>
          <w:sz w:val="24"/>
          <w:szCs w:val="24"/>
          <w:lang w:val="es-ES_tradnl"/>
        </w:rPr>
        <w:t xml:space="preserve">Artículo </w:t>
      </w:r>
      <w:r>
        <w:rPr>
          <w:rFonts w:ascii="Arial" w:hAnsi="Arial" w:cs="Arial"/>
          <w:b/>
          <w:sz w:val="24"/>
          <w:szCs w:val="24"/>
          <w:lang w:val="es-ES_tradnl"/>
        </w:rPr>
        <w:t>7</w:t>
      </w:r>
      <w:r w:rsidRPr="005327E2">
        <w:rPr>
          <w:rFonts w:ascii="Arial" w:hAnsi="Arial" w:cs="Arial"/>
          <w:b/>
          <w:sz w:val="24"/>
          <w:szCs w:val="24"/>
          <w:lang w:val="es-ES_tradnl"/>
        </w:rPr>
        <w:t>º.</w:t>
      </w:r>
      <w:r>
        <w:rPr>
          <w:rFonts w:ascii="Arial" w:hAnsi="Arial" w:cs="Arial"/>
          <w:b/>
          <w:sz w:val="24"/>
          <w:szCs w:val="24"/>
          <w:lang w:val="es-ES_tradnl"/>
        </w:rPr>
        <w:t xml:space="preserve"> </w:t>
      </w:r>
      <w:r w:rsidRPr="005327E2">
        <w:rPr>
          <w:rFonts w:ascii="Arial" w:hAnsi="Arial" w:cs="Arial"/>
          <w:sz w:val="24"/>
          <w:szCs w:val="24"/>
        </w:rPr>
        <w:t>Cada integrante de</w:t>
      </w:r>
      <w:r>
        <w:rPr>
          <w:rFonts w:ascii="Arial" w:hAnsi="Arial" w:cs="Arial"/>
          <w:sz w:val="24"/>
          <w:szCs w:val="24"/>
        </w:rPr>
        <w:t xml:space="preserve"> </w:t>
      </w:r>
      <w:r w:rsidRPr="005327E2">
        <w:rPr>
          <w:rFonts w:ascii="Arial" w:hAnsi="Arial" w:cs="Arial"/>
          <w:sz w:val="24"/>
          <w:szCs w:val="24"/>
        </w:rPr>
        <w:t>l</w:t>
      </w:r>
      <w:r>
        <w:rPr>
          <w:rFonts w:ascii="Arial" w:hAnsi="Arial" w:cs="Arial"/>
          <w:sz w:val="24"/>
          <w:szCs w:val="24"/>
        </w:rPr>
        <w:t>os</w:t>
      </w:r>
      <w:r w:rsidRPr="005327E2">
        <w:rPr>
          <w:rFonts w:ascii="Arial" w:hAnsi="Arial" w:cs="Arial"/>
          <w:sz w:val="24"/>
          <w:szCs w:val="24"/>
        </w:rPr>
        <w:t xml:space="preserve"> Comité</w:t>
      </w:r>
      <w:r>
        <w:rPr>
          <w:rFonts w:ascii="Arial" w:hAnsi="Arial" w:cs="Arial"/>
          <w:sz w:val="24"/>
          <w:szCs w:val="24"/>
        </w:rPr>
        <w:t>s</w:t>
      </w:r>
      <w:r w:rsidRPr="005327E2">
        <w:rPr>
          <w:rFonts w:ascii="Arial" w:hAnsi="Arial" w:cs="Arial"/>
          <w:sz w:val="24"/>
          <w:szCs w:val="24"/>
        </w:rPr>
        <w:t xml:space="preserve"> </w:t>
      </w:r>
      <w:r>
        <w:rPr>
          <w:rFonts w:ascii="Arial" w:hAnsi="Arial" w:cs="Arial"/>
          <w:sz w:val="24"/>
          <w:szCs w:val="24"/>
        </w:rPr>
        <w:t xml:space="preserve">de Transparencia </w:t>
      </w:r>
      <w:r w:rsidRPr="005327E2">
        <w:rPr>
          <w:rFonts w:ascii="Arial" w:hAnsi="Arial" w:cs="Arial"/>
          <w:sz w:val="24"/>
          <w:szCs w:val="24"/>
        </w:rPr>
        <w:t>podrá designar, bajo su más estricta responsabilidad, a un</w:t>
      </w:r>
      <w:r>
        <w:rPr>
          <w:rFonts w:ascii="Arial" w:hAnsi="Arial" w:cs="Arial"/>
          <w:sz w:val="24"/>
          <w:szCs w:val="24"/>
        </w:rPr>
        <w:t>a sola persona</w:t>
      </w:r>
      <w:r w:rsidRPr="005327E2">
        <w:rPr>
          <w:rFonts w:ascii="Arial" w:hAnsi="Arial" w:cs="Arial"/>
          <w:sz w:val="24"/>
          <w:szCs w:val="24"/>
        </w:rPr>
        <w:t xml:space="preserve"> para que</w:t>
      </w:r>
      <w:r>
        <w:rPr>
          <w:rFonts w:ascii="Arial" w:hAnsi="Arial" w:cs="Arial"/>
          <w:sz w:val="24"/>
          <w:szCs w:val="24"/>
        </w:rPr>
        <w:t xml:space="preserve"> funja como su </w:t>
      </w:r>
      <w:r w:rsidRPr="005327E2">
        <w:rPr>
          <w:rFonts w:ascii="Arial" w:hAnsi="Arial" w:cs="Arial"/>
          <w:sz w:val="24"/>
          <w:szCs w:val="24"/>
        </w:rPr>
        <w:t>su</w:t>
      </w:r>
      <w:r>
        <w:rPr>
          <w:rFonts w:ascii="Arial" w:hAnsi="Arial" w:cs="Arial"/>
          <w:sz w:val="24"/>
          <w:szCs w:val="24"/>
        </w:rPr>
        <w:t>plente en el ejercicio de</w:t>
      </w:r>
      <w:r w:rsidRPr="005327E2">
        <w:rPr>
          <w:rFonts w:ascii="Arial" w:hAnsi="Arial" w:cs="Arial"/>
          <w:sz w:val="24"/>
          <w:szCs w:val="24"/>
        </w:rPr>
        <w:t xml:space="preserve"> sus funciones, </w:t>
      </w:r>
      <w:r>
        <w:rPr>
          <w:rFonts w:ascii="Arial" w:hAnsi="Arial" w:cs="Arial"/>
          <w:sz w:val="24"/>
          <w:szCs w:val="24"/>
        </w:rPr>
        <w:t>tomando en consideración que éste deberá:</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28"/>
        </w:numPr>
        <w:tabs>
          <w:tab w:val="left" w:pos="709"/>
        </w:tabs>
        <w:spacing w:after="0" w:line="240" w:lineRule="auto"/>
        <w:ind w:left="0" w:firstLine="0"/>
        <w:jc w:val="both"/>
        <w:rPr>
          <w:rFonts w:ascii="Arial" w:hAnsi="Arial" w:cs="Arial"/>
          <w:sz w:val="24"/>
          <w:szCs w:val="24"/>
        </w:rPr>
      </w:pPr>
      <w:r>
        <w:rPr>
          <w:rFonts w:ascii="Arial" w:hAnsi="Arial" w:cs="Arial"/>
          <w:sz w:val="24"/>
          <w:szCs w:val="24"/>
        </w:rPr>
        <w:t>S</w:t>
      </w:r>
      <w:r w:rsidRPr="005327E2">
        <w:rPr>
          <w:rFonts w:ascii="Arial" w:hAnsi="Arial" w:cs="Arial"/>
          <w:sz w:val="24"/>
          <w:szCs w:val="24"/>
        </w:rPr>
        <w:t>er aprobado por el Comité de Transparencia</w:t>
      </w:r>
      <w:r>
        <w:rPr>
          <w:rFonts w:ascii="Arial" w:hAnsi="Arial" w:cs="Arial"/>
          <w:sz w:val="24"/>
          <w:szCs w:val="24"/>
        </w:rPr>
        <w:t>;</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28"/>
        </w:numPr>
        <w:spacing w:after="0" w:line="240" w:lineRule="auto"/>
        <w:ind w:left="0" w:firstLine="0"/>
        <w:jc w:val="both"/>
        <w:rPr>
          <w:rFonts w:ascii="Arial" w:hAnsi="Arial" w:cs="Arial"/>
          <w:sz w:val="24"/>
          <w:szCs w:val="24"/>
        </w:rPr>
      </w:pPr>
      <w:r>
        <w:rPr>
          <w:rFonts w:ascii="Arial" w:hAnsi="Arial" w:cs="Arial"/>
          <w:sz w:val="24"/>
          <w:szCs w:val="24"/>
        </w:rPr>
        <w:t>Contar con conocimientos sobre los temas a tratar;</w:t>
      </w:r>
    </w:p>
    <w:p w:rsidR="005B4799" w:rsidRDefault="005B4799" w:rsidP="005B4799">
      <w:pPr>
        <w:pStyle w:val="Prrafodelista"/>
        <w:rPr>
          <w:rFonts w:ascii="Arial" w:hAnsi="Arial" w:cs="Arial"/>
          <w:sz w:val="24"/>
          <w:szCs w:val="24"/>
        </w:rPr>
      </w:pPr>
    </w:p>
    <w:p w:rsidR="005B4799" w:rsidRDefault="005B4799" w:rsidP="005B4799">
      <w:pPr>
        <w:numPr>
          <w:ilvl w:val="0"/>
          <w:numId w:val="28"/>
        </w:numPr>
        <w:spacing w:after="0" w:line="240" w:lineRule="auto"/>
        <w:ind w:left="0" w:firstLine="0"/>
        <w:jc w:val="both"/>
        <w:rPr>
          <w:rFonts w:ascii="Arial" w:hAnsi="Arial" w:cs="Arial"/>
          <w:sz w:val="24"/>
          <w:szCs w:val="24"/>
        </w:rPr>
      </w:pPr>
      <w:r>
        <w:rPr>
          <w:rFonts w:ascii="Arial" w:hAnsi="Arial" w:cs="Arial"/>
          <w:sz w:val="24"/>
          <w:szCs w:val="24"/>
        </w:rPr>
        <w:t>Tener un rango inmediato inferior al integrante titular que lo nombra; y</w:t>
      </w:r>
    </w:p>
    <w:p w:rsidR="005B4799" w:rsidRDefault="005B4799" w:rsidP="005B4799">
      <w:pPr>
        <w:pStyle w:val="Prrafodelista"/>
        <w:rPr>
          <w:rFonts w:ascii="Arial" w:hAnsi="Arial" w:cs="Arial"/>
          <w:sz w:val="24"/>
          <w:szCs w:val="24"/>
        </w:rPr>
      </w:pPr>
    </w:p>
    <w:p w:rsidR="005B4799" w:rsidRDefault="005B4799" w:rsidP="005B4799">
      <w:pPr>
        <w:numPr>
          <w:ilvl w:val="0"/>
          <w:numId w:val="28"/>
        </w:numPr>
        <w:spacing w:after="0" w:line="240" w:lineRule="auto"/>
        <w:ind w:left="0" w:firstLine="0"/>
        <w:jc w:val="both"/>
        <w:rPr>
          <w:rFonts w:ascii="Arial" w:hAnsi="Arial" w:cs="Arial"/>
          <w:sz w:val="24"/>
          <w:szCs w:val="24"/>
        </w:rPr>
      </w:pPr>
      <w:r>
        <w:rPr>
          <w:rFonts w:ascii="Arial" w:hAnsi="Arial" w:cs="Arial"/>
          <w:sz w:val="24"/>
          <w:szCs w:val="24"/>
        </w:rPr>
        <w:t>Contar con facultades de decisión al respecto.</w:t>
      </w:r>
    </w:p>
    <w:p w:rsidR="005B4799" w:rsidRPr="004460FA" w:rsidRDefault="005B4799" w:rsidP="005B4799">
      <w:pPr>
        <w:spacing w:after="0" w:line="240" w:lineRule="auto"/>
        <w:ind w:left="360"/>
        <w:jc w:val="both"/>
        <w:rPr>
          <w:rFonts w:ascii="Arial" w:hAnsi="Arial" w:cs="Arial"/>
          <w:sz w:val="24"/>
          <w:szCs w:val="24"/>
        </w:rPr>
      </w:pPr>
    </w:p>
    <w:p w:rsidR="005B4799" w:rsidRPr="004460FA" w:rsidRDefault="005B4799" w:rsidP="005B4799">
      <w:pPr>
        <w:spacing w:after="0" w:line="240" w:lineRule="auto"/>
        <w:jc w:val="both"/>
        <w:rPr>
          <w:sz w:val="24"/>
          <w:szCs w:val="24"/>
        </w:rPr>
      </w:pPr>
    </w:p>
    <w:p w:rsidR="005B4799" w:rsidRPr="005327E2" w:rsidRDefault="005B4799" w:rsidP="005B4799">
      <w:pPr>
        <w:pStyle w:val="Default"/>
        <w:jc w:val="both"/>
        <w:rPr>
          <w:color w:val="auto"/>
        </w:rPr>
      </w:pPr>
      <w:r w:rsidRPr="004460FA">
        <w:rPr>
          <w:b/>
          <w:color w:val="auto"/>
        </w:rPr>
        <w:t>Artículo 8º.</w:t>
      </w:r>
      <w:r w:rsidRPr="004460FA">
        <w:rPr>
          <w:color w:val="auto"/>
        </w:rPr>
        <w:t xml:space="preserve"> Con el objeto de que los actos y resoluciones de los Comités de Transparencia</w:t>
      </w:r>
      <w:r>
        <w:rPr>
          <w:color w:val="auto"/>
        </w:rPr>
        <w:t xml:space="preserve"> </w:t>
      </w:r>
      <w:r w:rsidRPr="005327E2">
        <w:rPr>
          <w:color w:val="auto"/>
        </w:rPr>
        <w:t xml:space="preserve">estén debidamente fundados y motivados, </w:t>
      </w:r>
      <w:r>
        <w:rPr>
          <w:color w:val="auto"/>
        </w:rPr>
        <w:t xml:space="preserve">podrán </w:t>
      </w:r>
      <w:r w:rsidRPr="005327E2">
        <w:rPr>
          <w:color w:val="auto"/>
        </w:rPr>
        <w:t>asistir como invitado</w:t>
      </w:r>
      <w:r>
        <w:rPr>
          <w:color w:val="auto"/>
        </w:rPr>
        <w:t>s</w:t>
      </w:r>
      <w:r w:rsidRPr="005327E2">
        <w:rPr>
          <w:color w:val="auto"/>
        </w:rPr>
        <w:t xml:space="preserve">, </w:t>
      </w:r>
      <w:r>
        <w:rPr>
          <w:color w:val="auto"/>
        </w:rPr>
        <w:t>los titulares de las diferentes Á</w:t>
      </w:r>
      <w:r w:rsidRPr="005327E2">
        <w:rPr>
          <w:color w:val="auto"/>
        </w:rPr>
        <w:t xml:space="preserve">reas del </w:t>
      </w:r>
      <w:r>
        <w:rPr>
          <w:color w:val="auto"/>
        </w:rPr>
        <w:t>Sujeto Obligado</w:t>
      </w:r>
      <w:r w:rsidRPr="005327E2">
        <w:rPr>
          <w:color w:val="auto"/>
        </w:rPr>
        <w:t>, cuando se trate de asuntos relacionados con información de su competencia</w:t>
      </w:r>
      <w:r>
        <w:rPr>
          <w:color w:val="auto"/>
        </w:rPr>
        <w:t xml:space="preserve"> o aquellas personas que consideren necesarias</w:t>
      </w:r>
      <w:r w:rsidRPr="005327E2">
        <w:rPr>
          <w:color w:val="auto"/>
        </w:rPr>
        <w:t>; quienes tendrán derecho a voz</w:t>
      </w:r>
      <w:r>
        <w:rPr>
          <w:color w:val="auto"/>
        </w:rPr>
        <w:t xml:space="preserve"> pero sin voto</w:t>
      </w:r>
      <w:r w:rsidRPr="005327E2">
        <w:rPr>
          <w:color w:val="auto"/>
        </w:rPr>
        <w:t xml:space="preserve">. </w:t>
      </w:r>
    </w:p>
    <w:p w:rsidR="005B4799" w:rsidRPr="005327E2" w:rsidRDefault="005B4799" w:rsidP="005B4799">
      <w:pPr>
        <w:spacing w:after="0" w:line="240" w:lineRule="auto"/>
        <w:jc w:val="both"/>
        <w:rPr>
          <w:rFonts w:ascii="Arial" w:hAnsi="Arial" w:cs="Arial"/>
          <w:sz w:val="24"/>
          <w:szCs w:val="24"/>
        </w:rPr>
      </w:pPr>
    </w:p>
    <w:p w:rsidR="005B4799" w:rsidRDefault="005B4799" w:rsidP="005B4799">
      <w:pPr>
        <w:spacing w:after="0" w:line="240" w:lineRule="auto"/>
        <w:jc w:val="center"/>
        <w:rPr>
          <w:rFonts w:ascii="Arial" w:hAnsi="Arial" w:cs="Arial"/>
          <w:b/>
          <w:sz w:val="24"/>
          <w:szCs w:val="24"/>
        </w:rPr>
      </w:pPr>
    </w:p>
    <w:p w:rsidR="006470E0" w:rsidRDefault="006470E0"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 xml:space="preserve">  Capítulo III</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Funciones de los Comités de Transparencia</w:t>
      </w:r>
    </w:p>
    <w:p w:rsidR="005B4799" w:rsidRDefault="005B4799" w:rsidP="005B4799">
      <w:pPr>
        <w:spacing w:after="0" w:line="240" w:lineRule="auto"/>
        <w:jc w:val="center"/>
        <w:rPr>
          <w:rFonts w:ascii="Arial" w:hAnsi="Arial" w:cs="Arial"/>
          <w:b/>
          <w:sz w:val="24"/>
          <w:szCs w:val="24"/>
        </w:rPr>
      </w:pPr>
    </w:p>
    <w:p w:rsidR="005B4799" w:rsidRPr="00F91287" w:rsidRDefault="005B4799" w:rsidP="005B4799">
      <w:pPr>
        <w:spacing w:after="0" w:line="240" w:lineRule="auto"/>
        <w:jc w:val="center"/>
        <w:rPr>
          <w:rFonts w:ascii="Arial" w:hAnsi="Arial" w:cs="Arial"/>
          <w:b/>
          <w:sz w:val="24"/>
          <w:szCs w:val="24"/>
        </w:rPr>
      </w:pPr>
    </w:p>
    <w:p w:rsidR="005B4799" w:rsidRPr="00F91287" w:rsidRDefault="005B4799" w:rsidP="005B4799">
      <w:pPr>
        <w:spacing w:after="0" w:line="240" w:lineRule="auto"/>
        <w:jc w:val="both"/>
        <w:rPr>
          <w:rFonts w:ascii="Arial" w:hAnsi="Arial" w:cs="Arial"/>
          <w:sz w:val="24"/>
          <w:szCs w:val="24"/>
        </w:rPr>
      </w:pPr>
      <w:r w:rsidRPr="00F91287">
        <w:rPr>
          <w:rFonts w:ascii="Arial" w:hAnsi="Arial" w:cs="Arial"/>
          <w:b/>
          <w:sz w:val="24"/>
          <w:szCs w:val="24"/>
        </w:rPr>
        <w:lastRenderedPageBreak/>
        <w:t xml:space="preserve">Artículo </w:t>
      </w:r>
      <w:r>
        <w:rPr>
          <w:rFonts w:ascii="Arial" w:hAnsi="Arial" w:cs="Arial"/>
          <w:b/>
          <w:sz w:val="24"/>
          <w:szCs w:val="24"/>
        </w:rPr>
        <w:t>9</w:t>
      </w:r>
      <w:r w:rsidRPr="00F91287">
        <w:rPr>
          <w:rFonts w:ascii="Arial" w:hAnsi="Arial" w:cs="Arial"/>
          <w:b/>
          <w:sz w:val="24"/>
          <w:szCs w:val="24"/>
        </w:rPr>
        <w:t>º</w:t>
      </w:r>
      <w:r>
        <w:rPr>
          <w:rFonts w:ascii="Arial" w:hAnsi="Arial" w:cs="Arial"/>
          <w:b/>
          <w:sz w:val="24"/>
          <w:szCs w:val="24"/>
        </w:rPr>
        <w:t xml:space="preserve">. </w:t>
      </w:r>
      <w:r w:rsidRPr="00F91287">
        <w:rPr>
          <w:rFonts w:ascii="Arial" w:hAnsi="Arial" w:cs="Arial"/>
          <w:sz w:val="24"/>
          <w:szCs w:val="24"/>
        </w:rPr>
        <w:t>De conformidad con lo dispuesto en el artículo 62 de la Ley, los Comités de Transparencia tendrán las siguientes funciones:</w:t>
      </w:r>
    </w:p>
    <w:p w:rsidR="005B4799" w:rsidRDefault="005B4799" w:rsidP="005B4799">
      <w:pPr>
        <w:spacing w:after="0" w:line="240" w:lineRule="auto"/>
        <w:jc w:val="both"/>
        <w:rPr>
          <w:rFonts w:ascii="Arial" w:hAnsi="Arial" w:cs="Arial"/>
          <w:b/>
          <w:sz w:val="24"/>
          <w:szCs w:val="24"/>
        </w:rPr>
      </w:pPr>
    </w:p>
    <w:p w:rsidR="00CF1941" w:rsidRDefault="00CF1941" w:rsidP="005B4799">
      <w:pPr>
        <w:spacing w:after="0" w:line="240" w:lineRule="auto"/>
        <w:jc w:val="both"/>
        <w:rPr>
          <w:rFonts w:ascii="Arial" w:hAnsi="Arial" w:cs="Arial"/>
          <w:b/>
          <w:sz w:val="24"/>
          <w:szCs w:val="24"/>
        </w:rPr>
      </w:pPr>
    </w:p>
    <w:p w:rsidR="00CF1941" w:rsidRDefault="00CF1941" w:rsidP="005B4799">
      <w:pPr>
        <w:spacing w:after="0" w:line="240" w:lineRule="auto"/>
        <w:jc w:val="both"/>
        <w:rPr>
          <w:rFonts w:ascii="Arial" w:hAnsi="Arial" w:cs="Arial"/>
          <w:b/>
          <w:sz w:val="24"/>
          <w:szCs w:val="24"/>
        </w:rPr>
      </w:pPr>
    </w:p>
    <w:p w:rsidR="00CF1941" w:rsidRDefault="00CF1941" w:rsidP="005B4799">
      <w:pPr>
        <w:spacing w:after="0" w:line="240" w:lineRule="auto"/>
        <w:jc w:val="both"/>
        <w:rPr>
          <w:rFonts w:ascii="Arial" w:hAnsi="Arial" w:cs="Arial"/>
          <w:b/>
          <w:sz w:val="24"/>
          <w:szCs w:val="24"/>
        </w:rPr>
      </w:pPr>
    </w:p>
    <w:p w:rsidR="005B4799"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Instituir, coordinar y supervisar, en términos de las disposiciones aplicables, las acciones y los procedimientos para asegurar la mayor eficacia en la gestión de las solicitudes en materia de acceso a la información;</w:t>
      </w:r>
    </w:p>
    <w:p w:rsidR="006470E0" w:rsidRDefault="006470E0" w:rsidP="006470E0">
      <w:pPr>
        <w:spacing w:after="0" w:line="240" w:lineRule="auto"/>
        <w:jc w:val="both"/>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Confirmar, modificar o revocar las determinaciones que en materia de ampliación del plazo de respuesta, clasificación de la información y declaración de inexistencia o de incompetencia realicen los titulares de las Áreas de los Sujetos Obligados;</w:t>
      </w:r>
    </w:p>
    <w:p w:rsidR="005B4799" w:rsidRPr="00757957" w:rsidRDefault="005B4799" w:rsidP="005B4799">
      <w:pPr>
        <w:spacing w:after="0" w:line="240" w:lineRule="auto"/>
        <w:ind w:left="709" w:hanging="709"/>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5B4799" w:rsidRPr="00757957" w:rsidRDefault="005B4799" w:rsidP="005B4799">
      <w:pPr>
        <w:spacing w:after="0" w:line="240" w:lineRule="auto"/>
        <w:ind w:left="709" w:hanging="709"/>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Establecer políticas para facilitar la obtención de información y el ejercicio del derecho de acceso a la información;</w:t>
      </w:r>
    </w:p>
    <w:p w:rsidR="005B4799" w:rsidRPr="00757957" w:rsidRDefault="005B4799" w:rsidP="005B4799">
      <w:pPr>
        <w:spacing w:after="0" w:line="240" w:lineRule="auto"/>
        <w:ind w:left="709" w:hanging="709"/>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 xml:space="preserve">Promover la capacitación y actualización de los </w:t>
      </w:r>
      <w:r>
        <w:rPr>
          <w:rFonts w:ascii="Arial" w:hAnsi="Arial" w:cs="Arial"/>
          <w:sz w:val="24"/>
          <w:szCs w:val="24"/>
        </w:rPr>
        <w:t>s</w:t>
      </w:r>
      <w:r w:rsidRPr="00757957">
        <w:rPr>
          <w:rFonts w:ascii="Arial" w:hAnsi="Arial" w:cs="Arial"/>
          <w:sz w:val="24"/>
          <w:szCs w:val="24"/>
        </w:rPr>
        <w:t xml:space="preserve">ervidores </w:t>
      </w:r>
      <w:r>
        <w:rPr>
          <w:rFonts w:ascii="Arial" w:hAnsi="Arial" w:cs="Arial"/>
          <w:sz w:val="24"/>
          <w:szCs w:val="24"/>
        </w:rPr>
        <w:t>p</w:t>
      </w:r>
      <w:r w:rsidRPr="00757957">
        <w:rPr>
          <w:rFonts w:ascii="Arial" w:hAnsi="Arial" w:cs="Arial"/>
          <w:sz w:val="24"/>
          <w:szCs w:val="24"/>
        </w:rPr>
        <w:t>úblicos o integrantes adscritos a las Unidades de Transparencia;</w:t>
      </w:r>
    </w:p>
    <w:p w:rsidR="005B4799" w:rsidRPr="00757957" w:rsidRDefault="005B4799" w:rsidP="005B4799">
      <w:pPr>
        <w:spacing w:after="0" w:line="240" w:lineRule="auto"/>
        <w:ind w:left="709" w:hanging="709"/>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 xml:space="preserve">Establecer programas de capacitación en materia de transparencia, acceso a la información, accesibilidad y protección de datos personales, para todos los </w:t>
      </w:r>
      <w:r>
        <w:rPr>
          <w:rFonts w:ascii="Arial" w:hAnsi="Arial" w:cs="Arial"/>
          <w:sz w:val="24"/>
          <w:szCs w:val="24"/>
        </w:rPr>
        <w:t>s</w:t>
      </w:r>
      <w:r w:rsidRPr="00757957">
        <w:rPr>
          <w:rFonts w:ascii="Arial" w:hAnsi="Arial" w:cs="Arial"/>
          <w:sz w:val="24"/>
          <w:szCs w:val="24"/>
        </w:rPr>
        <w:t xml:space="preserve">ervidores </w:t>
      </w:r>
      <w:r>
        <w:rPr>
          <w:rFonts w:ascii="Arial" w:hAnsi="Arial" w:cs="Arial"/>
          <w:sz w:val="24"/>
          <w:szCs w:val="24"/>
        </w:rPr>
        <w:t>p</w:t>
      </w:r>
      <w:r w:rsidRPr="00757957">
        <w:rPr>
          <w:rFonts w:ascii="Arial" w:hAnsi="Arial" w:cs="Arial"/>
          <w:sz w:val="24"/>
          <w:szCs w:val="24"/>
        </w:rPr>
        <w:t>úblicos o integrantes del Sujeto Obligado;</w:t>
      </w:r>
    </w:p>
    <w:p w:rsidR="005B4799" w:rsidRPr="00757957" w:rsidRDefault="005B4799" w:rsidP="005B4799">
      <w:pPr>
        <w:spacing w:after="0" w:line="240" w:lineRule="auto"/>
        <w:ind w:left="709" w:hanging="709"/>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Recabar y enviar al Instituto, de conformidad con los lineamientos que éste expida, los datos necesarios para la elaboración del informe anual;</w:t>
      </w:r>
    </w:p>
    <w:p w:rsidR="005B4799" w:rsidRPr="00757957" w:rsidRDefault="005B4799" w:rsidP="005B4799">
      <w:pPr>
        <w:spacing w:after="0" w:line="240" w:lineRule="auto"/>
        <w:ind w:left="709" w:hanging="709"/>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 xml:space="preserve">Solicitar y autorizar la ampliación del plazo de reserva de la información a que se refiere el artículo 124 de la Ley de Transparencia y Acceso a la Información Pública para el Estado de Quintana Roo; </w:t>
      </w:r>
    </w:p>
    <w:p w:rsidR="005B4799" w:rsidRPr="00757957" w:rsidRDefault="005B4799" w:rsidP="005B4799">
      <w:pPr>
        <w:spacing w:after="0" w:line="240" w:lineRule="auto"/>
        <w:ind w:left="709" w:hanging="709"/>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Supervisar la aplicación y cumplimiento de los lineamientos, criterios y recomendaciones expedidos por el Sistema Nacional</w:t>
      </w:r>
      <w:r>
        <w:rPr>
          <w:rFonts w:ascii="Arial" w:hAnsi="Arial" w:cs="Arial"/>
          <w:sz w:val="24"/>
          <w:szCs w:val="24"/>
        </w:rPr>
        <w:t xml:space="preserve"> de Transparencia, Acceso a la Información</w:t>
      </w:r>
      <w:r w:rsidRPr="00757957">
        <w:rPr>
          <w:rFonts w:ascii="Arial" w:hAnsi="Arial" w:cs="Arial"/>
          <w:sz w:val="24"/>
          <w:szCs w:val="24"/>
        </w:rPr>
        <w:t xml:space="preserve"> y </w:t>
      </w:r>
      <w:r>
        <w:rPr>
          <w:rFonts w:ascii="Arial" w:hAnsi="Arial" w:cs="Arial"/>
          <w:sz w:val="24"/>
          <w:szCs w:val="24"/>
        </w:rPr>
        <w:t xml:space="preserve">Protección de Datos Personales y por </w:t>
      </w:r>
      <w:r w:rsidRPr="00757957">
        <w:rPr>
          <w:rFonts w:ascii="Arial" w:hAnsi="Arial" w:cs="Arial"/>
          <w:sz w:val="24"/>
          <w:szCs w:val="24"/>
        </w:rPr>
        <w:t>el Instituto;</w:t>
      </w:r>
    </w:p>
    <w:p w:rsidR="005B4799" w:rsidRPr="00757957" w:rsidRDefault="005B4799" w:rsidP="005B4799">
      <w:pPr>
        <w:spacing w:after="0" w:line="240" w:lineRule="auto"/>
        <w:ind w:left="709" w:hanging="709"/>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 xml:space="preserve">Acceder a la información del Sujeto Obligado para resolver sobre la clasificación realizada por los titulares de </w:t>
      </w:r>
      <w:r>
        <w:rPr>
          <w:rFonts w:ascii="Arial" w:hAnsi="Arial" w:cs="Arial"/>
          <w:sz w:val="24"/>
          <w:szCs w:val="24"/>
        </w:rPr>
        <w:t>Á</w:t>
      </w:r>
      <w:r w:rsidRPr="00757957">
        <w:rPr>
          <w:rFonts w:ascii="Arial" w:hAnsi="Arial" w:cs="Arial"/>
          <w:sz w:val="24"/>
          <w:szCs w:val="24"/>
        </w:rPr>
        <w:t xml:space="preserve">reas, conforme a la normatividad </w:t>
      </w:r>
      <w:r w:rsidRPr="00757957">
        <w:rPr>
          <w:rFonts w:ascii="Arial" w:hAnsi="Arial" w:cs="Arial"/>
          <w:sz w:val="24"/>
          <w:szCs w:val="24"/>
        </w:rPr>
        <w:lastRenderedPageBreak/>
        <w:t>previamente establecida para tal efecto y para opinar sobre las formas sobre su resguardo o salvaguarda;</w:t>
      </w:r>
    </w:p>
    <w:p w:rsidR="005B4799" w:rsidRDefault="005B4799" w:rsidP="005B4799">
      <w:pPr>
        <w:spacing w:after="0" w:line="240" w:lineRule="auto"/>
        <w:ind w:left="709" w:hanging="709"/>
        <w:rPr>
          <w:rFonts w:ascii="Arial" w:hAnsi="Arial" w:cs="Arial"/>
          <w:sz w:val="24"/>
          <w:szCs w:val="24"/>
        </w:rPr>
      </w:pPr>
    </w:p>
    <w:p w:rsidR="00CF1941" w:rsidRDefault="00CF1941" w:rsidP="005B4799">
      <w:pPr>
        <w:spacing w:after="0" w:line="240" w:lineRule="auto"/>
        <w:ind w:left="709" w:hanging="709"/>
        <w:rPr>
          <w:rFonts w:ascii="Arial" w:hAnsi="Arial" w:cs="Arial"/>
          <w:sz w:val="24"/>
          <w:szCs w:val="24"/>
        </w:rPr>
      </w:pPr>
    </w:p>
    <w:p w:rsidR="00CF1941" w:rsidRDefault="00CF1941" w:rsidP="005B4799">
      <w:pPr>
        <w:spacing w:after="0" w:line="240" w:lineRule="auto"/>
        <w:ind w:left="709" w:hanging="709"/>
        <w:rPr>
          <w:rFonts w:ascii="Arial" w:hAnsi="Arial" w:cs="Arial"/>
          <w:sz w:val="24"/>
          <w:szCs w:val="24"/>
        </w:rPr>
      </w:pPr>
    </w:p>
    <w:p w:rsidR="00CF1941" w:rsidRDefault="00CF1941" w:rsidP="005B4799">
      <w:pPr>
        <w:spacing w:after="0" w:line="240" w:lineRule="auto"/>
        <w:ind w:left="709" w:hanging="709"/>
        <w:rPr>
          <w:rFonts w:ascii="Arial" w:hAnsi="Arial" w:cs="Arial"/>
          <w:sz w:val="24"/>
          <w:szCs w:val="24"/>
        </w:rPr>
      </w:pPr>
    </w:p>
    <w:p w:rsidR="00CF1941" w:rsidRPr="00757957" w:rsidRDefault="00CF1941" w:rsidP="005B4799">
      <w:pPr>
        <w:spacing w:after="0" w:line="240" w:lineRule="auto"/>
        <w:ind w:left="709" w:hanging="709"/>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Realizar las acciones necesarias para garantizar el ejercicio del derecho de acceso a la información;</w:t>
      </w:r>
    </w:p>
    <w:p w:rsidR="005B4799" w:rsidRPr="00757957" w:rsidRDefault="005B4799" w:rsidP="005B4799">
      <w:pPr>
        <w:spacing w:after="0" w:line="240" w:lineRule="auto"/>
        <w:ind w:left="709" w:hanging="709"/>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Fomentar la cultura de transparencia;</w:t>
      </w:r>
    </w:p>
    <w:p w:rsidR="005B4799" w:rsidRPr="00757957" w:rsidRDefault="005B4799" w:rsidP="005B4799">
      <w:pPr>
        <w:spacing w:after="0" w:line="240" w:lineRule="auto"/>
        <w:ind w:left="709" w:hanging="709"/>
        <w:rPr>
          <w:rFonts w:ascii="Arial" w:hAnsi="Arial" w:cs="Arial"/>
          <w:sz w:val="24"/>
          <w:szCs w:val="24"/>
        </w:rPr>
      </w:pPr>
    </w:p>
    <w:p w:rsidR="005B4799"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Suscribir las declaraciones de inexistencia de la información;</w:t>
      </w:r>
    </w:p>
    <w:p w:rsidR="006470E0" w:rsidRDefault="006470E0" w:rsidP="006470E0">
      <w:pPr>
        <w:pStyle w:val="Prrafodelista"/>
        <w:rPr>
          <w:rFonts w:ascii="Arial" w:hAnsi="Arial" w:cs="Arial"/>
          <w:sz w:val="24"/>
          <w:szCs w:val="24"/>
        </w:rPr>
      </w:pPr>
    </w:p>
    <w:p w:rsidR="005B4799" w:rsidRPr="00757957" w:rsidRDefault="005B4799" w:rsidP="005B4799">
      <w:pPr>
        <w:numPr>
          <w:ilvl w:val="0"/>
          <w:numId w:val="29"/>
        </w:numPr>
        <w:spacing w:after="0" w:line="240" w:lineRule="auto"/>
        <w:ind w:left="709" w:hanging="709"/>
        <w:jc w:val="both"/>
        <w:rPr>
          <w:rFonts w:ascii="Arial" w:hAnsi="Arial" w:cs="Arial"/>
          <w:sz w:val="24"/>
          <w:szCs w:val="24"/>
        </w:rPr>
      </w:pPr>
      <w:r w:rsidRPr="00757957">
        <w:rPr>
          <w:rFonts w:ascii="Arial" w:hAnsi="Arial" w:cs="Arial"/>
          <w:sz w:val="24"/>
          <w:szCs w:val="24"/>
        </w:rPr>
        <w:t>Proponer los procedimientos para asegurar la mayor eficiencia en la gestión de las solicitudes de acceso a la información;</w:t>
      </w:r>
    </w:p>
    <w:p w:rsidR="005B4799" w:rsidRPr="00757957" w:rsidRDefault="005B4799" w:rsidP="005B4799">
      <w:pPr>
        <w:spacing w:after="0" w:line="240" w:lineRule="auto"/>
        <w:ind w:left="709" w:hanging="709"/>
        <w:rPr>
          <w:rFonts w:ascii="Arial" w:hAnsi="Arial" w:cs="Arial"/>
          <w:sz w:val="24"/>
          <w:szCs w:val="24"/>
        </w:rPr>
      </w:pPr>
    </w:p>
    <w:p w:rsidR="005B4799" w:rsidRDefault="005B4799" w:rsidP="005B4799">
      <w:pPr>
        <w:numPr>
          <w:ilvl w:val="0"/>
          <w:numId w:val="29"/>
        </w:numPr>
        <w:spacing w:after="0" w:line="240" w:lineRule="auto"/>
        <w:ind w:left="709" w:hanging="709"/>
        <w:jc w:val="both"/>
        <w:rPr>
          <w:rFonts w:ascii="Arial" w:hAnsi="Arial" w:cs="Arial"/>
          <w:sz w:val="24"/>
          <w:szCs w:val="24"/>
        </w:rPr>
      </w:pPr>
      <w:r w:rsidRPr="006A18E3">
        <w:rPr>
          <w:rFonts w:ascii="Arial" w:hAnsi="Arial" w:cs="Arial"/>
          <w:sz w:val="24"/>
          <w:szCs w:val="24"/>
        </w:rPr>
        <w:t xml:space="preserve">Proponer al </w:t>
      </w:r>
      <w:r>
        <w:rPr>
          <w:rFonts w:ascii="Arial" w:hAnsi="Arial" w:cs="Arial"/>
          <w:sz w:val="24"/>
          <w:szCs w:val="24"/>
        </w:rPr>
        <w:t>t</w:t>
      </w:r>
      <w:r w:rsidRPr="006A18E3">
        <w:rPr>
          <w:rFonts w:ascii="Arial" w:hAnsi="Arial" w:cs="Arial"/>
          <w:sz w:val="24"/>
          <w:szCs w:val="24"/>
        </w:rPr>
        <w:t>itular del Sujeto Obligado, la publicación de información adicional a la señalada por el Capítulo II del Título Sexto de la Ley, en aras de la transparencia proactiva</w:t>
      </w:r>
      <w:r>
        <w:rPr>
          <w:rFonts w:ascii="Arial" w:hAnsi="Arial" w:cs="Arial"/>
          <w:sz w:val="24"/>
          <w:szCs w:val="24"/>
        </w:rPr>
        <w:t>;</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29"/>
        </w:numPr>
        <w:spacing w:after="0" w:line="240" w:lineRule="auto"/>
        <w:ind w:left="709" w:hanging="709"/>
        <w:jc w:val="both"/>
        <w:rPr>
          <w:rFonts w:ascii="Arial" w:hAnsi="Arial" w:cs="Arial"/>
          <w:sz w:val="24"/>
          <w:szCs w:val="24"/>
        </w:rPr>
      </w:pPr>
      <w:r>
        <w:rPr>
          <w:rFonts w:ascii="Arial" w:hAnsi="Arial" w:cs="Arial"/>
          <w:sz w:val="24"/>
          <w:szCs w:val="24"/>
        </w:rPr>
        <w:t>Aprobar las versiones públicas que elabore el Sujeto Obligado, en la que se testen las partes o secciones clasificadas de un documento;</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29"/>
        </w:numPr>
        <w:spacing w:after="0" w:line="240" w:lineRule="auto"/>
        <w:ind w:left="709" w:hanging="709"/>
        <w:jc w:val="both"/>
        <w:rPr>
          <w:rFonts w:ascii="Arial" w:hAnsi="Arial" w:cs="Arial"/>
          <w:sz w:val="24"/>
          <w:szCs w:val="24"/>
        </w:rPr>
      </w:pPr>
      <w:r>
        <w:rPr>
          <w:rFonts w:ascii="Arial" w:hAnsi="Arial" w:cs="Arial"/>
          <w:sz w:val="24"/>
          <w:szCs w:val="24"/>
        </w:rPr>
        <w:t>Vigilar en caso de referirse a información reservada, que la motivación de la clasificación de la misma comprenda las circunstancias que justifican el establecimiento de determinado plazo de reserva;</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29"/>
        </w:numPr>
        <w:spacing w:after="0" w:line="240" w:lineRule="auto"/>
        <w:ind w:left="709" w:hanging="709"/>
        <w:jc w:val="both"/>
        <w:rPr>
          <w:rFonts w:ascii="Arial" w:hAnsi="Arial" w:cs="Arial"/>
          <w:sz w:val="24"/>
          <w:szCs w:val="24"/>
        </w:rPr>
      </w:pPr>
      <w:r>
        <w:rPr>
          <w:rFonts w:ascii="Arial" w:hAnsi="Arial" w:cs="Arial"/>
          <w:sz w:val="24"/>
          <w:szCs w:val="24"/>
        </w:rPr>
        <w:t xml:space="preserve">Vigilar </w:t>
      </w:r>
      <w:r w:rsidRPr="006A18E3">
        <w:rPr>
          <w:rFonts w:ascii="Arial" w:hAnsi="Arial" w:cs="Arial"/>
          <w:sz w:val="24"/>
          <w:szCs w:val="24"/>
        </w:rPr>
        <w:t>y</w:t>
      </w:r>
      <w:r>
        <w:rPr>
          <w:rFonts w:ascii="Arial" w:hAnsi="Arial" w:cs="Arial"/>
          <w:sz w:val="24"/>
          <w:szCs w:val="24"/>
        </w:rPr>
        <w:t xml:space="preserve"> requerir en su caso, que los titulares de las áreas de los Sujetos Obligados elaboren semestralmente un índice de los expedientes clasificados como reservados, por área responsable de la información y tema;</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29"/>
        </w:numPr>
        <w:spacing w:after="0" w:line="240" w:lineRule="auto"/>
        <w:ind w:left="709" w:hanging="709"/>
        <w:jc w:val="both"/>
        <w:rPr>
          <w:rFonts w:ascii="Arial" w:hAnsi="Arial" w:cs="Arial"/>
          <w:sz w:val="24"/>
          <w:szCs w:val="24"/>
        </w:rPr>
      </w:pPr>
      <w:r>
        <w:rPr>
          <w:rFonts w:ascii="Arial" w:hAnsi="Arial" w:cs="Arial"/>
          <w:sz w:val="24"/>
          <w:szCs w:val="24"/>
        </w:rPr>
        <w:t>Solicitar la colaboración de las instituciones especializadas para atender las solicitudes de acceso a la información y entregar las respuestas en el formato accesible y/o en la lengua indígena en la que se requiera la información;</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29"/>
        </w:numPr>
        <w:spacing w:after="0" w:line="240" w:lineRule="auto"/>
        <w:ind w:left="709" w:hanging="709"/>
        <w:jc w:val="both"/>
        <w:rPr>
          <w:rFonts w:ascii="Arial" w:hAnsi="Arial" w:cs="Arial"/>
          <w:sz w:val="24"/>
          <w:szCs w:val="24"/>
        </w:rPr>
      </w:pPr>
      <w:r>
        <w:rPr>
          <w:rFonts w:ascii="Arial" w:hAnsi="Arial" w:cs="Arial"/>
          <w:sz w:val="24"/>
          <w:szCs w:val="24"/>
        </w:rPr>
        <w:t>Propiciar el desarrollo de medidas y acciones permanentes para el resguardo y conservación de documentos y expedientes clasificados, y de aquellos que sean parte de los sistemas de datos personales en coordinación y concertación con los responsables de las áreas de archivo;</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29"/>
        </w:numPr>
        <w:spacing w:after="0" w:line="240" w:lineRule="auto"/>
        <w:ind w:left="709" w:hanging="709"/>
        <w:jc w:val="both"/>
        <w:rPr>
          <w:rFonts w:ascii="Arial" w:hAnsi="Arial" w:cs="Arial"/>
          <w:sz w:val="24"/>
          <w:szCs w:val="24"/>
        </w:rPr>
      </w:pPr>
      <w:r>
        <w:rPr>
          <w:rFonts w:ascii="Arial" w:hAnsi="Arial" w:cs="Arial"/>
          <w:sz w:val="24"/>
          <w:szCs w:val="24"/>
        </w:rPr>
        <w:t xml:space="preserve">Vigilar que las Unidades de Transparencia o el personal habilitado procuren que las personas hablantes de alguna lengua indígena, o las personas con </w:t>
      </w:r>
      <w:r>
        <w:rPr>
          <w:rFonts w:ascii="Arial" w:hAnsi="Arial" w:cs="Arial"/>
          <w:sz w:val="24"/>
          <w:szCs w:val="24"/>
        </w:rPr>
        <w:lastRenderedPageBreak/>
        <w:t>algún tipo de discapacidad, puedan ejercer, en igualdad de condiciones, su derecho humano de acceso a la información;</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29"/>
        </w:numPr>
        <w:spacing w:after="0" w:line="240" w:lineRule="auto"/>
        <w:ind w:left="709" w:hanging="709"/>
        <w:jc w:val="both"/>
        <w:rPr>
          <w:rFonts w:ascii="Arial" w:hAnsi="Arial" w:cs="Arial"/>
          <w:sz w:val="24"/>
          <w:szCs w:val="24"/>
        </w:rPr>
      </w:pPr>
      <w:r>
        <w:rPr>
          <w:rFonts w:ascii="Arial" w:hAnsi="Arial" w:cs="Arial"/>
          <w:sz w:val="24"/>
          <w:szCs w:val="24"/>
        </w:rPr>
        <w:t>Dar seguimiento a la aplicación de los instrumentos de control y consulta archivísticos para la protección de la información confidencial; y</w:t>
      </w:r>
    </w:p>
    <w:p w:rsidR="00CF1941" w:rsidRDefault="00CF1941" w:rsidP="00CF1941">
      <w:pPr>
        <w:pStyle w:val="Prrafodelista"/>
        <w:rPr>
          <w:rFonts w:ascii="Arial" w:hAnsi="Arial" w:cs="Arial"/>
          <w:sz w:val="24"/>
          <w:szCs w:val="24"/>
        </w:rPr>
      </w:pPr>
    </w:p>
    <w:p w:rsidR="00CF1941" w:rsidRDefault="00CF1941" w:rsidP="00CF1941">
      <w:pPr>
        <w:spacing w:after="0" w:line="240" w:lineRule="auto"/>
        <w:jc w:val="both"/>
        <w:rPr>
          <w:rFonts w:ascii="Arial" w:hAnsi="Arial" w:cs="Arial"/>
          <w:sz w:val="24"/>
          <w:szCs w:val="24"/>
        </w:rPr>
      </w:pPr>
    </w:p>
    <w:p w:rsidR="005B4799" w:rsidRDefault="005B4799" w:rsidP="005B4799">
      <w:pPr>
        <w:pStyle w:val="Prrafodelista"/>
        <w:ind w:left="709" w:hanging="709"/>
        <w:rPr>
          <w:rFonts w:ascii="Arial" w:hAnsi="Arial" w:cs="Arial"/>
          <w:sz w:val="24"/>
          <w:szCs w:val="24"/>
        </w:rPr>
      </w:pPr>
    </w:p>
    <w:p w:rsidR="005B4799" w:rsidRDefault="005B4799" w:rsidP="005B4799">
      <w:pPr>
        <w:numPr>
          <w:ilvl w:val="0"/>
          <w:numId w:val="29"/>
        </w:numPr>
        <w:spacing w:after="0" w:line="240" w:lineRule="auto"/>
        <w:ind w:left="709" w:hanging="709"/>
        <w:jc w:val="both"/>
        <w:rPr>
          <w:rFonts w:ascii="Arial" w:hAnsi="Arial" w:cs="Arial"/>
          <w:sz w:val="24"/>
          <w:szCs w:val="24"/>
        </w:rPr>
      </w:pPr>
      <w:r w:rsidRPr="006A18E3">
        <w:rPr>
          <w:rFonts w:ascii="Arial" w:hAnsi="Arial" w:cs="Arial"/>
          <w:sz w:val="24"/>
          <w:szCs w:val="24"/>
        </w:rPr>
        <w:t>Las demás que se desprendan de la normatividad aplicable o que le instruya el Instituto.</w:t>
      </w:r>
    </w:p>
    <w:p w:rsidR="005B4799" w:rsidRDefault="005B4799" w:rsidP="005B4799">
      <w:pPr>
        <w:pStyle w:val="Prrafodelista"/>
        <w:ind w:left="709" w:hanging="709"/>
        <w:rPr>
          <w:rFonts w:ascii="Arial" w:hAnsi="Arial" w:cs="Arial"/>
          <w:sz w:val="24"/>
          <w:szCs w:val="24"/>
        </w:rPr>
      </w:pPr>
    </w:p>
    <w:p w:rsidR="006470E0" w:rsidRDefault="006470E0" w:rsidP="005B4799">
      <w:pPr>
        <w:pStyle w:val="Prrafodelista"/>
        <w:ind w:left="709" w:hanging="709"/>
        <w:rPr>
          <w:rFonts w:ascii="Arial" w:hAnsi="Arial" w:cs="Arial"/>
          <w:sz w:val="24"/>
          <w:szCs w:val="24"/>
        </w:rPr>
      </w:pP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Capítulo IV</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Sesiones de los Comités de Transparencia</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Sección Primera</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los Tipos de Sesión</w:t>
      </w: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b/>
          <w:sz w:val="24"/>
          <w:szCs w:val="24"/>
        </w:rPr>
      </w:pPr>
    </w:p>
    <w:p w:rsidR="005B4799" w:rsidRPr="0050334A" w:rsidRDefault="005B4799" w:rsidP="005B4799">
      <w:pPr>
        <w:pStyle w:val="Default"/>
        <w:jc w:val="both"/>
        <w:rPr>
          <w:color w:val="auto"/>
        </w:rPr>
      </w:pPr>
      <w:r w:rsidRPr="0050334A">
        <w:rPr>
          <w:b/>
          <w:color w:val="auto"/>
        </w:rPr>
        <w:t xml:space="preserve">Artículo </w:t>
      </w:r>
      <w:r w:rsidRPr="0050334A">
        <w:rPr>
          <w:b/>
        </w:rPr>
        <w:t xml:space="preserve">10. </w:t>
      </w:r>
      <w:r w:rsidRPr="0050334A">
        <w:rPr>
          <w:color w:val="auto"/>
        </w:rPr>
        <w:t>Las sesiones de</w:t>
      </w:r>
      <w:r>
        <w:rPr>
          <w:color w:val="auto"/>
        </w:rPr>
        <w:t xml:space="preserve"> </w:t>
      </w:r>
      <w:r w:rsidRPr="0050334A">
        <w:rPr>
          <w:color w:val="auto"/>
        </w:rPr>
        <w:t>los Comité</w:t>
      </w:r>
      <w:r>
        <w:rPr>
          <w:color w:val="auto"/>
        </w:rPr>
        <w:t>s</w:t>
      </w:r>
      <w:r w:rsidRPr="0050334A">
        <w:rPr>
          <w:color w:val="auto"/>
        </w:rPr>
        <w:t xml:space="preserve"> de Transparencia podrán ser ordinarias o extraordinarias. </w:t>
      </w:r>
    </w:p>
    <w:p w:rsidR="005B4799" w:rsidRPr="0050334A" w:rsidRDefault="005B4799" w:rsidP="005B4799">
      <w:pPr>
        <w:pStyle w:val="Default"/>
        <w:jc w:val="both"/>
        <w:rPr>
          <w:color w:val="auto"/>
        </w:rPr>
      </w:pPr>
    </w:p>
    <w:p w:rsidR="005B4799" w:rsidRDefault="005B4799" w:rsidP="005B4799">
      <w:pPr>
        <w:pStyle w:val="Default"/>
        <w:numPr>
          <w:ilvl w:val="0"/>
          <w:numId w:val="30"/>
        </w:numPr>
        <w:spacing w:after="27"/>
        <w:ind w:left="709" w:hanging="709"/>
        <w:jc w:val="both"/>
        <w:rPr>
          <w:color w:val="auto"/>
        </w:rPr>
      </w:pPr>
      <w:r w:rsidRPr="0050334A">
        <w:rPr>
          <w:color w:val="auto"/>
        </w:rPr>
        <w:t xml:space="preserve">Serán ordinarias aquellas sesiones que, de conformidad con estos Lineamientos, deban celebrarse cada </w:t>
      </w:r>
      <w:r>
        <w:rPr>
          <w:color w:val="auto"/>
        </w:rPr>
        <w:t>dos</w:t>
      </w:r>
      <w:r w:rsidRPr="0050334A">
        <w:rPr>
          <w:color w:val="auto"/>
        </w:rPr>
        <w:t xml:space="preserve"> meses</w:t>
      </w:r>
      <w:r>
        <w:rPr>
          <w:color w:val="auto"/>
        </w:rPr>
        <w:t>, excepto cuando no existan asuntos a tratar</w:t>
      </w:r>
      <w:r w:rsidRPr="0050334A">
        <w:rPr>
          <w:color w:val="auto"/>
        </w:rPr>
        <w:t>.</w:t>
      </w:r>
    </w:p>
    <w:p w:rsidR="005B4799" w:rsidRDefault="005B4799" w:rsidP="005B4799">
      <w:pPr>
        <w:pStyle w:val="Default"/>
        <w:spacing w:after="27"/>
        <w:ind w:left="709"/>
        <w:jc w:val="both"/>
        <w:rPr>
          <w:color w:val="auto"/>
        </w:rPr>
      </w:pPr>
    </w:p>
    <w:p w:rsidR="005B4799" w:rsidRPr="00AE1530" w:rsidRDefault="005B4799" w:rsidP="005B4799">
      <w:pPr>
        <w:pStyle w:val="Default"/>
        <w:numPr>
          <w:ilvl w:val="0"/>
          <w:numId w:val="30"/>
        </w:numPr>
        <w:spacing w:after="28"/>
        <w:ind w:left="709" w:hanging="709"/>
        <w:jc w:val="both"/>
        <w:rPr>
          <w:color w:val="auto"/>
        </w:rPr>
      </w:pPr>
      <w:r w:rsidRPr="0050334A">
        <w:rPr>
          <w:color w:val="auto"/>
        </w:rPr>
        <w:t>Serán extraordinarias aquellas sesiones convocadas por el Presidente del Comité</w:t>
      </w:r>
      <w:r>
        <w:rPr>
          <w:color w:val="auto"/>
        </w:rPr>
        <w:t xml:space="preserve"> de Transparencia</w:t>
      </w:r>
      <w:r w:rsidRPr="0050334A">
        <w:rPr>
          <w:color w:val="auto"/>
        </w:rPr>
        <w:t xml:space="preserve">, en las que deban resolverse declaraciones </w:t>
      </w:r>
      <w:r w:rsidRPr="00AE1530">
        <w:rPr>
          <w:color w:val="auto"/>
        </w:rPr>
        <w:t xml:space="preserve">de inexistencia, clasificación de la información, manifestaciones de incompetencia, ampliaciones de plazo solicitadas por las Áreas o asuntos que por la urgencia del pronunciamiento, no puedan esperar a ser desahogados en la sesión ordinaria. </w:t>
      </w: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sidRPr="00AE1530">
        <w:rPr>
          <w:rFonts w:ascii="Arial" w:hAnsi="Arial" w:cs="Arial"/>
          <w:b/>
          <w:sz w:val="24"/>
          <w:szCs w:val="24"/>
        </w:rPr>
        <w:t>Artículo 1</w:t>
      </w:r>
      <w:r>
        <w:rPr>
          <w:rFonts w:ascii="Arial" w:hAnsi="Arial" w:cs="Arial"/>
          <w:b/>
          <w:sz w:val="24"/>
          <w:szCs w:val="24"/>
        </w:rPr>
        <w:t>1</w:t>
      </w:r>
      <w:r w:rsidRPr="00AE1530">
        <w:rPr>
          <w:rFonts w:ascii="Arial" w:hAnsi="Arial" w:cs="Arial"/>
          <w:b/>
          <w:sz w:val="24"/>
          <w:szCs w:val="24"/>
        </w:rPr>
        <w:t>.</w:t>
      </w:r>
      <w:r>
        <w:rPr>
          <w:rFonts w:ascii="Arial" w:hAnsi="Arial" w:cs="Arial"/>
          <w:b/>
          <w:sz w:val="24"/>
          <w:szCs w:val="24"/>
        </w:rPr>
        <w:t xml:space="preserve"> </w:t>
      </w:r>
      <w:r w:rsidRPr="00AE1530">
        <w:rPr>
          <w:rFonts w:ascii="Arial" w:hAnsi="Arial" w:cs="Arial"/>
          <w:sz w:val="24"/>
          <w:szCs w:val="24"/>
        </w:rPr>
        <w:t xml:space="preserve">Para la celebración de las sesiones </w:t>
      </w:r>
      <w:r>
        <w:rPr>
          <w:rFonts w:ascii="Arial" w:hAnsi="Arial" w:cs="Arial"/>
          <w:sz w:val="24"/>
          <w:szCs w:val="24"/>
        </w:rPr>
        <w:t>de los Comités de Transparencia y</w:t>
      </w:r>
      <w:r w:rsidRPr="00AE1530">
        <w:rPr>
          <w:rFonts w:ascii="Arial" w:hAnsi="Arial" w:cs="Arial"/>
          <w:sz w:val="24"/>
          <w:szCs w:val="24"/>
        </w:rPr>
        <w:t xml:space="preserve"> </w:t>
      </w:r>
      <w:r>
        <w:rPr>
          <w:rFonts w:ascii="Arial" w:hAnsi="Arial" w:cs="Arial"/>
          <w:sz w:val="24"/>
          <w:szCs w:val="24"/>
        </w:rPr>
        <w:t xml:space="preserve">a solicitud de cualquiera de sus miembros, </w:t>
      </w:r>
      <w:r w:rsidRPr="00AE1530">
        <w:rPr>
          <w:rFonts w:ascii="Arial" w:hAnsi="Arial" w:cs="Arial"/>
          <w:sz w:val="24"/>
          <w:szCs w:val="24"/>
        </w:rPr>
        <w:t>el Presidente convocará, por conducto del Secretario, a sus integrantes, conforme a los siguientes plazos:</w:t>
      </w:r>
    </w:p>
    <w:p w:rsidR="00CF1941" w:rsidRPr="00AE1530" w:rsidRDefault="00CF1941" w:rsidP="005B4799">
      <w:pPr>
        <w:spacing w:after="0" w:line="240" w:lineRule="auto"/>
        <w:jc w:val="both"/>
        <w:rPr>
          <w:rFonts w:ascii="Arial" w:hAnsi="Arial" w:cs="Arial"/>
          <w:sz w:val="24"/>
          <w:szCs w:val="24"/>
        </w:rPr>
      </w:pPr>
    </w:p>
    <w:p w:rsidR="005B4799" w:rsidRPr="00AE1530" w:rsidRDefault="005B4799" w:rsidP="005B4799">
      <w:pPr>
        <w:spacing w:after="0" w:line="240" w:lineRule="auto"/>
        <w:jc w:val="both"/>
        <w:rPr>
          <w:rFonts w:ascii="Arial" w:hAnsi="Arial" w:cs="Arial"/>
          <w:sz w:val="24"/>
          <w:szCs w:val="24"/>
        </w:rPr>
      </w:pPr>
    </w:p>
    <w:p w:rsidR="005B4799" w:rsidRDefault="005B4799" w:rsidP="005B4799">
      <w:pPr>
        <w:numPr>
          <w:ilvl w:val="0"/>
          <w:numId w:val="31"/>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Para las sesiones ordinarias, por lo menos con tres días de anticipación a la fecha que se fije para la celebración de la sesión.</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31"/>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lastRenderedPageBreak/>
        <w:t>Para las sesiones extraordinarias, por lo menos con un día de anticipación</w:t>
      </w:r>
      <w:r w:rsidRPr="00AE1530">
        <w:rPr>
          <w:rFonts w:ascii="Arial" w:hAnsi="Arial" w:cs="Arial"/>
          <w:sz w:val="24"/>
          <w:szCs w:val="24"/>
        </w:rPr>
        <w:t xml:space="preserve"> </w:t>
      </w:r>
      <w:r>
        <w:rPr>
          <w:rFonts w:ascii="Arial" w:hAnsi="Arial" w:cs="Arial"/>
          <w:sz w:val="24"/>
          <w:szCs w:val="24"/>
        </w:rPr>
        <w:t>a la fecha que se fije para la celebración de la sesión.</w:t>
      </w:r>
    </w:p>
    <w:p w:rsidR="005B4799" w:rsidRDefault="005B4799" w:rsidP="005B4799">
      <w:pPr>
        <w:spacing w:after="0" w:line="240" w:lineRule="auto"/>
        <w:jc w:val="both"/>
        <w:rPr>
          <w:rFonts w:ascii="Arial" w:hAnsi="Arial" w:cs="Arial"/>
          <w:sz w:val="24"/>
          <w:szCs w:val="24"/>
        </w:rPr>
      </w:pPr>
    </w:p>
    <w:p w:rsidR="006470E0" w:rsidRDefault="006470E0" w:rsidP="005B4799">
      <w:pPr>
        <w:spacing w:after="0" w:line="240" w:lineRule="auto"/>
        <w:jc w:val="both"/>
        <w:rPr>
          <w:rFonts w:ascii="Arial" w:hAnsi="Arial" w:cs="Arial"/>
          <w:sz w:val="24"/>
          <w:szCs w:val="24"/>
        </w:rPr>
      </w:pPr>
    </w:p>
    <w:p w:rsidR="00CF1941" w:rsidRDefault="00CF1941" w:rsidP="005B4799">
      <w:pPr>
        <w:spacing w:after="0" w:line="240" w:lineRule="auto"/>
        <w:jc w:val="both"/>
        <w:rPr>
          <w:rFonts w:ascii="Arial" w:hAnsi="Arial" w:cs="Arial"/>
          <w:sz w:val="24"/>
          <w:szCs w:val="24"/>
        </w:rPr>
      </w:pPr>
    </w:p>
    <w:p w:rsidR="00CF1941" w:rsidRDefault="00CF1941" w:rsidP="005B4799">
      <w:pPr>
        <w:spacing w:after="0" w:line="240" w:lineRule="auto"/>
        <w:jc w:val="both"/>
        <w:rPr>
          <w:rFonts w:ascii="Arial" w:hAnsi="Arial" w:cs="Arial"/>
          <w:sz w:val="24"/>
          <w:szCs w:val="24"/>
        </w:rPr>
      </w:pPr>
    </w:p>
    <w:p w:rsidR="00CF1941" w:rsidRDefault="00CF1941" w:rsidP="005B4799">
      <w:pPr>
        <w:spacing w:after="0" w:line="240" w:lineRule="auto"/>
        <w:jc w:val="both"/>
        <w:rPr>
          <w:rFonts w:ascii="Arial" w:hAnsi="Arial" w:cs="Arial"/>
          <w:sz w:val="24"/>
          <w:szCs w:val="24"/>
        </w:rPr>
      </w:pPr>
    </w:p>
    <w:p w:rsidR="00CF1941" w:rsidRDefault="00CF1941" w:rsidP="005B4799">
      <w:pPr>
        <w:spacing w:after="0" w:line="240" w:lineRule="auto"/>
        <w:jc w:val="both"/>
        <w:rPr>
          <w:rFonts w:ascii="Arial" w:hAnsi="Arial" w:cs="Arial"/>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Sección Segunda</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 Convocatoria y Orden del Día</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sidRPr="00AE1530">
        <w:rPr>
          <w:rFonts w:ascii="Arial" w:hAnsi="Arial" w:cs="Arial"/>
          <w:b/>
          <w:sz w:val="24"/>
          <w:szCs w:val="24"/>
        </w:rPr>
        <w:t>Artículo 1</w:t>
      </w:r>
      <w:r>
        <w:rPr>
          <w:rFonts w:ascii="Arial" w:hAnsi="Arial" w:cs="Arial"/>
          <w:b/>
          <w:sz w:val="24"/>
          <w:szCs w:val="24"/>
        </w:rPr>
        <w:t>2</w:t>
      </w:r>
      <w:r w:rsidRPr="00AE1530">
        <w:rPr>
          <w:rFonts w:ascii="Arial" w:hAnsi="Arial" w:cs="Arial"/>
          <w:b/>
          <w:sz w:val="24"/>
          <w:szCs w:val="24"/>
        </w:rPr>
        <w:t>.</w:t>
      </w:r>
      <w:r>
        <w:rPr>
          <w:rFonts w:ascii="Arial" w:hAnsi="Arial" w:cs="Arial"/>
          <w:b/>
          <w:sz w:val="24"/>
          <w:szCs w:val="24"/>
        </w:rPr>
        <w:t xml:space="preserve"> </w:t>
      </w:r>
      <w:r>
        <w:rPr>
          <w:rFonts w:ascii="Arial" w:hAnsi="Arial" w:cs="Arial"/>
          <w:sz w:val="24"/>
          <w:szCs w:val="24"/>
        </w:rPr>
        <w:t>La convocatoria a sesión deberá contener el día, la hora y la sede en que se celebrará, la mención de ser ordinaria o extraordinaria y el orden del día para ser desahogado. Dicha convocatoria se acompañará de los documentos y anexos necesarios para la discusión de los asuntos contenidos en la misma.</w:t>
      </w:r>
    </w:p>
    <w:p w:rsidR="005B4799" w:rsidRDefault="005B4799" w:rsidP="005B4799">
      <w:pPr>
        <w:spacing w:after="0" w:line="240" w:lineRule="auto"/>
        <w:jc w:val="both"/>
        <w:rPr>
          <w:rFonts w:ascii="Arial" w:hAnsi="Arial" w:cs="Arial"/>
          <w:sz w:val="24"/>
          <w:szCs w:val="24"/>
        </w:rPr>
      </w:pPr>
    </w:p>
    <w:p w:rsidR="006470E0" w:rsidRDefault="006470E0"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sidRPr="00AE1530">
        <w:rPr>
          <w:rFonts w:ascii="Arial" w:hAnsi="Arial" w:cs="Arial"/>
          <w:b/>
          <w:sz w:val="24"/>
          <w:szCs w:val="24"/>
        </w:rPr>
        <w:t>Artículo 1</w:t>
      </w:r>
      <w:r>
        <w:rPr>
          <w:rFonts w:ascii="Arial" w:hAnsi="Arial" w:cs="Arial"/>
          <w:b/>
          <w:sz w:val="24"/>
          <w:szCs w:val="24"/>
        </w:rPr>
        <w:t>3</w:t>
      </w:r>
      <w:r w:rsidRPr="00AE1530">
        <w:rPr>
          <w:rFonts w:ascii="Arial" w:hAnsi="Arial" w:cs="Arial"/>
          <w:b/>
          <w:sz w:val="24"/>
          <w:szCs w:val="24"/>
        </w:rPr>
        <w:t>.</w:t>
      </w:r>
      <w:r>
        <w:rPr>
          <w:rFonts w:ascii="Arial" w:hAnsi="Arial" w:cs="Arial"/>
          <w:b/>
          <w:sz w:val="24"/>
          <w:szCs w:val="24"/>
        </w:rPr>
        <w:t xml:space="preserve"> </w:t>
      </w:r>
      <w:r w:rsidRPr="00745DE4">
        <w:rPr>
          <w:rFonts w:ascii="Arial" w:hAnsi="Arial" w:cs="Arial"/>
          <w:sz w:val="24"/>
          <w:szCs w:val="24"/>
        </w:rPr>
        <w:t>El proyecto del orden del día de las sesiones</w:t>
      </w:r>
      <w:r>
        <w:rPr>
          <w:rFonts w:ascii="Arial" w:hAnsi="Arial" w:cs="Arial"/>
          <w:sz w:val="24"/>
          <w:szCs w:val="24"/>
        </w:rPr>
        <w:t xml:space="preserve"> </w:t>
      </w:r>
      <w:r w:rsidRPr="003E3695">
        <w:rPr>
          <w:rFonts w:ascii="Arial" w:hAnsi="Arial" w:cs="Arial"/>
          <w:sz w:val="24"/>
          <w:szCs w:val="24"/>
        </w:rPr>
        <w:t>ordinarias</w:t>
      </w:r>
      <w:r>
        <w:rPr>
          <w:rFonts w:ascii="Arial" w:hAnsi="Arial" w:cs="Arial"/>
          <w:sz w:val="24"/>
          <w:szCs w:val="24"/>
        </w:rPr>
        <w:t xml:space="preserve"> incorporará, al menos, los siguientes puntos:</w:t>
      </w:r>
    </w:p>
    <w:p w:rsidR="005B4799" w:rsidRDefault="005B4799" w:rsidP="005B4799">
      <w:pPr>
        <w:spacing w:after="0" w:line="240" w:lineRule="auto"/>
        <w:jc w:val="both"/>
        <w:rPr>
          <w:rFonts w:ascii="Arial" w:hAnsi="Arial" w:cs="Arial"/>
          <w:sz w:val="24"/>
          <w:szCs w:val="24"/>
        </w:rPr>
      </w:pPr>
    </w:p>
    <w:p w:rsidR="00812421" w:rsidRDefault="00812421" w:rsidP="005B4799">
      <w:pPr>
        <w:numPr>
          <w:ilvl w:val="0"/>
          <w:numId w:val="32"/>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Pase de lista y verificación de quórum legal.</w:t>
      </w:r>
    </w:p>
    <w:p w:rsidR="00812421" w:rsidRDefault="00812421" w:rsidP="00812421">
      <w:pPr>
        <w:spacing w:after="0" w:line="240" w:lineRule="auto"/>
        <w:ind w:left="720"/>
        <w:jc w:val="both"/>
        <w:rPr>
          <w:rFonts w:ascii="Arial" w:hAnsi="Arial" w:cs="Arial"/>
          <w:sz w:val="24"/>
          <w:szCs w:val="24"/>
        </w:rPr>
      </w:pPr>
    </w:p>
    <w:p w:rsidR="005B4799" w:rsidRDefault="005B4799" w:rsidP="005B4799">
      <w:pPr>
        <w:numPr>
          <w:ilvl w:val="0"/>
          <w:numId w:val="32"/>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Aprobación del orden del día;</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32"/>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 xml:space="preserve">Aprobación de actas de </w:t>
      </w:r>
      <w:r w:rsidR="00812421">
        <w:rPr>
          <w:rFonts w:ascii="Arial" w:hAnsi="Arial" w:cs="Arial"/>
          <w:sz w:val="24"/>
          <w:szCs w:val="24"/>
        </w:rPr>
        <w:t>sesión</w:t>
      </w:r>
      <w:r>
        <w:rPr>
          <w:rFonts w:ascii="Arial" w:hAnsi="Arial" w:cs="Arial"/>
          <w:sz w:val="24"/>
          <w:szCs w:val="24"/>
        </w:rPr>
        <w:t xml:space="preserve"> anterior;</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32"/>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Discusión y, en su caso, aprobación de los proyectos, informes, dictámenes, acuerdos o resoluciones correspondientes;</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32"/>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Asuntos generales; y</w:t>
      </w:r>
    </w:p>
    <w:p w:rsidR="005B4799" w:rsidRDefault="005B4799" w:rsidP="005B4799">
      <w:pPr>
        <w:pStyle w:val="Prrafodelista"/>
        <w:rPr>
          <w:rFonts w:ascii="Arial" w:hAnsi="Arial" w:cs="Arial"/>
          <w:sz w:val="24"/>
          <w:szCs w:val="24"/>
        </w:rPr>
      </w:pPr>
    </w:p>
    <w:p w:rsidR="005B4799" w:rsidRDefault="005B4799" w:rsidP="005B4799">
      <w:pPr>
        <w:numPr>
          <w:ilvl w:val="0"/>
          <w:numId w:val="32"/>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Clausura de la sesión.</w:t>
      </w:r>
    </w:p>
    <w:p w:rsidR="005B4799" w:rsidRDefault="005B4799" w:rsidP="005B4799">
      <w:pPr>
        <w:spacing w:after="0" w:line="240" w:lineRule="auto"/>
        <w:jc w:val="both"/>
        <w:rPr>
          <w:rFonts w:ascii="Arial" w:hAnsi="Arial" w:cs="Arial"/>
          <w:sz w:val="24"/>
          <w:szCs w:val="24"/>
        </w:rPr>
      </w:pPr>
    </w:p>
    <w:p w:rsidR="00812421" w:rsidRPr="00B530DD" w:rsidRDefault="00812421" w:rsidP="005B4799">
      <w:pPr>
        <w:spacing w:after="0" w:line="240" w:lineRule="auto"/>
        <w:jc w:val="both"/>
        <w:rPr>
          <w:rFonts w:ascii="Arial" w:hAnsi="Arial" w:cs="Arial"/>
          <w:sz w:val="24"/>
          <w:szCs w:val="24"/>
        </w:rPr>
      </w:pPr>
      <w:r w:rsidRPr="00B530DD">
        <w:rPr>
          <w:rFonts w:ascii="Arial" w:hAnsi="Arial" w:cs="Arial"/>
          <w:sz w:val="24"/>
          <w:szCs w:val="24"/>
        </w:rPr>
        <w:t>Para el caso de las sesiones extraordinarias deberán desahogarse, al menos, los siguientes puntos:</w:t>
      </w:r>
    </w:p>
    <w:p w:rsidR="00812421" w:rsidRPr="00B530DD" w:rsidRDefault="00812421" w:rsidP="00812421">
      <w:pPr>
        <w:spacing w:after="0" w:line="240" w:lineRule="auto"/>
        <w:jc w:val="both"/>
        <w:rPr>
          <w:rFonts w:ascii="Arial" w:hAnsi="Arial" w:cs="Arial"/>
          <w:sz w:val="24"/>
          <w:szCs w:val="24"/>
        </w:rPr>
      </w:pPr>
    </w:p>
    <w:p w:rsidR="00812421" w:rsidRPr="00B530DD" w:rsidRDefault="00812421" w:rsidP="00812421">
      <w:pPr>
        <w:numPr>
          <w:ilvl w:val="0"/>
          <w:numId w:val="39"/>
        </w:numPr>
        <w:tabs>
          <w:tab w:val="clear" w:pos="1080"/>
        </w:tabs>
        <w:spacing w:after="0" w:line="240" w:lineRule="auto"/>
        <w:ind w:left="709" w:hanging="709"/>
        <w:jc w:val="both"/>
        <w:rPr>
          <w:rFonts w:ascii="Arial" w:hAnsi="Arial" w:cs="Arial"/>
          <w:sz w:val="24"/>
          <w:szCs w:val="24"/>
        </w:rPr>
      </w:pPr>
      <w:r w:rsidRPr="00B530DD">
        <w:rPr>
          <w:rFonts w:ascii="Arial" w:hAnsi="Arial" w:cs="Arial"/>
          <w:sz w:val="24"/>
          <w:szCs w:val="24"/>
        </w:rPr>
        <w:t>Pase de lista y verificación de quórum legal.</w:t>
      </w:r>
    </w:p>
    <w:p w:rsidR="00812421" w:rsidRPr="00B530DD" w:rsidRDefault="00812421" w:rsidP="00812421">
      <w:pPr>
        <w:spacing w:after="0" w:line="240" w:lineRule="auto"/>
        <w:ind w:left="720"/>
        <w:jc w:val="both"/>
        <w:rPr>
          <w:rFonts w:ascii="Arial" w:hAnsi="Arial" w:cs="Arial"/>
          <w:sz w:val="24"/>
          <w:szCs w:val="24"/>
        </w:rPr>
      </w:pPr>
    </w:p>
    <w:p w:rsidR="00812421" w:rsidRPr="00B530DD" w:rsidRDefault="00812421" w:rsidP="00812421">
      <w:pPr>
        <w:numPr>
          <w:ilvl w:val="0"/>
          <w:numId w:val="39"/>
        </w:numPr>
        <w:spacing w:after="0" w:line="240" w:lineRule="auto"/>
        <w:ind w:left="720"/>
        <w:jc w:val="both"/>
        <w:rPr>
          <w:rFonts w:ascii="Arial" w:hAnsi="Arial" w:cs="Arial"/>
          <w:sz w:val="24"/>
          <w:szCs w:val="24"/>
        </w:rPr>
      </w:pPr>
      <w:r w:rsidRPr="00B530DD">
        <w:rPr>
          <w:rFonts w:ascii="Arial" w:hAnsi="Arial" w:cs="Arial"/>
          <w:sz w:val="24"/>
          <w:szCs w:val="24"/>
        </w:rPr>
        <w:t>Aprobación del orden del día;</w:t>
      </w:r>
    </w:p>
    <w:p w:rsidR="00812421" w:rsidRPr="00B530DD" w:rsidRDefault="00812421" w:rsidP="00812421">
      <w:pPr>
        <w:spacing w:after="0" w:line="240" w:lineRule="auto"/>
        <w:jc w:val="both"/>
        <w:rPr>
          <w:rFonts w:ascii="Arial" w:hAnsi="Arial" w:cs="Arial"/>
          <w:sz w:val="24"/>
          <w:szCs w:val="24"/>
        </w:rPr>
      </w:pPr>
    </w:p>
    <w:p w:rsidR="00812421" w:rsidRPr="00B530DD" w:rsidRDefault="00812421" w:rsidP="00812421">
      <w:pPr>
        <w:numPr>
          <w:ilvl w:val="0"/>
          <w:numId w:val="39"/>
        </w:numPr>
        <w:spacing w:after="0" w:line="240" w:lineRule="auto"/>
        <w:ind w:left="720"/>
        <w:jc w:val="both"/>
        <w:rPr>
          <w:rFonts w:ascii="Arial" w:hAnsi="Arial" w:cs="Arial"/>
          <w:sz w:val="24"/>
          <w:szCs w:val="24"/>
        </w:rPr>
      </w:pPr>
      <w:r w:rsidRPr="00B530DD">
        <w:rPr>
          <w:rFonts w:ascii="Arial" w:hAnsi="Arial" w:cs="Arial"/>
          <w:sz w:val="24"/>
          <w:szCs w:val="24"/>
        </w:rPr>
        <w:t>Asuntos específicos a tratar;</w:t>
      </w:r>
    </w:p>
    <w:p w:rsidR="00812421" w:rsidRPr="00B530DD" w:rsidRDefault="00812421" w:rsidP="00812421">
      <w:pPr>
        <w:spacing w:after="0" w:line="240" w:lineRule="auto"/>
        <w:jc w:val="both"/>
        <w:rPr>
          <w:rFonts w:ascii="Arial" w:hAnsi="Arial" w:cs="Arial"/>
          <w:sz w:val="24"/>
          <w:szCs w:val="24"/>
        </w:rPr>
      </w:pPr>
    </w:p>
    <w:p w:rsidR="00812421" w:rsidRPr="00B530DD" w:rsidRDefault="00812421" w:rsidP="00812421">
      <w:pPr>
        <w:numPr>
          <w:ilvl w:val="0"/>
          <w:numId w:val="39"/>
        </w:numPr>
        <w:spacing w:after="0" w:line="240" w:lineRule="auto"/>
        <w:ind w:left="720"/>
        <w:jc w:val="both"/>
        <w:rPr>
          <w:rFonts w:ascii="Arial" w:hAnsi="Arial" w:cs="Arial"/>
          <w:sz w:val="24"/>
          <w:szCs w:val="24"/>
        </w:rPr>
      </w:pPr>
      <w:r w:rsidRPr="00B530DD">
        <w:rPr>
          <w:rFonts w:ascii="Arial" w:hAnsi="Arial" w:cs="Arial"/>
          <w:sz w:val="24"/>
          <w:szCs w:val="24"/>
        </w:rPr>
        <w:t>Lectura y aprobación del acta de la sesión extraordinaria; y</w:t>
      </w:r>
    </w:p>
    <w:p w:rsidR="00812421" w:rsidRPr="00B530DD" w:rsidRDefault="00812421" w:rsidP="00812421">
      <w:pPr>
        <w:spacing w:after="0" w:line="240" w:lineRule="auto"/>
        <w:jc w:val="both"/>
        <w:rPr>
          <w:rFonts w:ascii="Arial" w:hAnsi="Arial" w:cs="Arial"/>
          <w:sz w:val="24"/>
          <w:szCs w:val="24"/>
        </w:rPr>
      </w:pPr>
    </w:p>
    <w:p w:rsidR="00812421" w:rsidRPr="00B530DD" w:rsidRDefault="00812421" w:rsidP="00812421">
      <w:pPr>
        <w:numPr>
          <w:ilvl w:val="0"/>
          <w:numId w:val="39"/>
        </w:numPr>
        <w:spacing w:after="0" w:line="240" w:lineRule="auto"/>
        <w:ind w:left="720"/>
        <w:jc w:val="both"/>
        <w:rPr>
          <w:rFonts w:ascii="Arial" w:hAnsi="Arial" w:cs="Arial"/>
          <w:sz w:val="24"/>
          <w:szCs w:val="24"/>
        </w:rPr>
      </w:pPr>
      <w:r w:rsidRPr="00B530DD">
        <w:rPr>
          <w:rFonts w:ascii="Arial" w:hAnsi="Arial" w:cs="Arial"/>
          <w:sz w:val="24"/>
          <w:szCs w:val="24"/>
        </w:rPr>
        <w:lastRenderedPageBreak/>
        <w:t>Clausura de la sesión.</w:t>
      </w:r>
    </w:p>
    <w:p w:rsidR="00812421" w:rsidRPr="00812421" w:rsidRDefault="00812421" w:rsidP="00812421">
      <w:pPr>
        <w:jc w:val="both"/>
        <w:rPr>
          <w:rFonts w:ascii="Arial" w:hAnsi="Arial" w:cs="Arial"/>
          <w:sz w:val="24"/>
          <w:szCs w:val="24"/>
        </w:rPr>
      </w:pPr>
    </w:p>
    <w:p w:rsidR="00812421" w:rsidRDefault="00812421" w:rsidP="005B4799">
      <w:pPr>
        <w:spacing w:after="0" w:line="240" w:lineRule="auto"/>
        <w:jc w:val="both"/>
        <w:rPr>
          <w:rFonts w:ascii="Arial" w:hAnsi="Arial" w:cs="Arial"/>
          <w:sz w:val="24"/>
          <w:szCs w:val="24"/>
        </w:rPr>
      </w:pPr>
    </w:p>
    <w:p w:rsidR="00812421" w:rsidRDefault="00812421" w:rsidP="005B4799">
      <w:pPr>
        <w:spacing w:after="0" w:line="240" w:lineRule="auto"/>
        <w:jc w:val="both"/>
        <w:rPr>
          <w:rFonts w:ascii="Arial" w:hAnsi="Arial" w:cs="Arial"/>
          <w:sz w:val="24"/>
          <w:szCs w:val="24"/>
        </w:rPr>
      </w:pPr>
    </w:p>
    <w:p w:rsidR="00812421" w:rsidRDefault="00812421" w:rsidP="005B4799">
      <w:pPr>
        <w:spacing w:after="0" w:line="240" w:lineRule="auto"/>
        <w:jc w:val="both"/>
        <w:rPr>
          <w:rFonts w:ascii="Arial" w:hAnsi="Arial" w:cs="Arial"/>
          <w:sz w:val="24"/>
          <w:szCs w:val="24"/>
        </w:rPr>
      </w:pPr>
    </w:p>
    <w:p w:rsidR="00812421" w:rsidRDefault="00812421" w:rsidP="005B4799">
      <w:pPr>
        <w:spacing w:after="0" w:line="240" w:lineRule="auto"/>
        <w:jc w:val="both"/>
        <w:rPr>
          <w:rFonts w:ascii="Arial" w:hAnsi="Arial" w:cs="Arial"/>
          <w:sz w:val="24"/>
          <w:szCs w:val="24"/>
        </w:rPr>
      </w:pPr>
    </w:p>
    <w:p w:rsidR="005B4799" w:rsidRPr="00745DE4" w:rsidRDefault="005B4799" w:rsidP="005B4799">
      <w:pPr>
        <w:spacing w:after="0" w:line="240" w:lineRule="auto"/>
        <w:jc w:val="both"/>
        <w:rPr>
          <w:rFonts w:ascii="Arial" w:hAnsi="Arial" w:cs="Arial"/>
          <w:sz w:val="24"/>
          <w:szCs w:val="24"/>
        </w:rPr>
      </w:pPr>
    </w:p>
    <w:p w:rsidR="005B4799" w:rsidRDefault="005B4799" w:rsidP="005B4799">
      <w:pPr>
        <w:spacing w:after="0" w:line="240" w:lineRule="auto"/>
        <w:jc w:val="both"/>
        <w:rPr>
          <w:rFonts w:ascii="Arial" w:hAnsi="Arial" w:cs="Arial"/>
          <w:sz w:val="24"/>
          <w:szCs w:val="24"/>
        </w:rPr>
      </w:pPr>
      <w:r w:rsidRPr="00AE1530">
        <w:rPr>
          <w:rFonts w:ascii="Arial" w:hAnsi="Arial" w:cs="Arial"/>
          <w:b/>
          <w:sz w:val="24"/>
          <w:szCs w:val="24"/>
        </w:rPr>
        <w:t>Artículo 1</w:t>
      </w:r>
      <w:r>
        <w:rPr>
          <w:rFonts w:ascii="Arial" w:hAnsi="Arial" w:cs="Arial"/>
          <w:b/>
          <w:sz w:val="24"/>
          <w:szCs w:val="24"/>
        </w:rPr>
        <w:t>4</w:t>
      </w:r>
      <w:r w:rsidRPr="00AE1530">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La convocatoria y el orden del día serán difundidas entre los integrantes del Comité y Áreas invitadas, de forma material o electrónica, en los plazos a que se refiere el artículo </w:t>
      </w:r>
      <w:r w:rsidRPr="003E3695">
        <w:rPr>
          <w:rFonts w:ascii="Arial" w:hAnsi="Arial" w:cs="Arial"/>
          <w:sz w:val="24"/>
          <w:szCs w:val="24"/>
        </w:rPr>
        <w:t>11</w:t>
      </w:r>
      <w:r>
        <w:rPr>
          <w:rFonts w:ascii="Arial" w:hAnsi="Arial" w:cs="Arial"/>
          <w:sz w:val="24"/>
          <w:szCs w:val="24"/>
        </w:rPr>
        <w:t xml:space="preserve"> de estos Lineamientos.</w:t>
      </w:r>
    </w:p>
    <w:p w:rsidR="005B4799" w:rsidRDefault="005B4799" w:rsidP="005B4799">
      <w:pPr>
        <w:spacing w:after="0" w:line="240" w:lineRule="auto"/>
        <w:jc w:val="both"/>
        <w:rPr>
          <w:rFonts w:ascii="Arial" w:hAnsi="Arial" w:cs="Arial"/>
          <w:sz w:val="24"/>
          <w:szCs w:val="24"/>
        </w:rPr>
      </w:pPr>
    </w:p>
    <w:p w:rsidR="005B4799" w:rsidRDefault="005B4799" w:rsidP="005B4799">
      <w:pPr>
        <w:spacing w:after="0" w:line="240" w:lineRule="auto"/>
        <w:jc w:val="both"/>
        <w:rPr>
          <w:rFonts w:ascii="Arial" w:hAnsi="Arial" w:cs="Arial"/>
          <w:sz w:val="24"/>
          <w:szCs w:val="24"/>
        </w:rPr>
      </w:pPr>
      <w:r w:rsidRPr="003F7596">
        <w:rPr>
          <w:rFonts w:ascii="Arial" w:hAnsi="Arial" w:cs="Arial"/>
          <w:b/>
          <w:sz w:val="24"/>
          <w:szCs w:val="24"/>
        </w:rPr>
        <w:t>Artículo 15.</w:t>
      </w:r>
      <w:r>
        <w:rPr>
          <w:rFonts w:ascii="Arial" w:hAnsi="Arial" w:cs="Arial"/>
          <w:sz w:val="24"/>
          <w:szCs w:val="24"/>
        </w:rPr>
        <w:t xml:space="preserve"> En las sesiones tanto ordinarias como extraordinarias, al momento de someter a aprobación el orden del día respectivo, cualquier miembro del Comité podrá solicitar la inclusión de asuntos que ameriten la discusión y, en su caso aprobación, del propio Comité. Lo anterior deberá justificarse en la sesión de que se trate bajo los principios de economía procesal y de oportunidad en la entrega de la información o de las resoluciones del Comité y en beneficio de los solicitantes. </w:t>
      </w:r>
    </w:p>
    <w:p w:rsidR="005B4799" w:rsidRDefault="005B4799" w:rsidP="005B4799">
      <w:pPr>
        <w:spacing w:after="0" w:line="240" w:lineRule="auto"/>
        <w:jc w:val="both"/>
        <w:rPr>
          <w:rFonts w:ascii="Arial" w:hAnsi="Arial" w:cs="Arial"/>
          <w:sz w:val="24"/>
          <w:szCs w:val="24"/>
        </w:rPr>
      </w:pPr>
    </w:p>
    <w:p w:rsidR="005B4799" w:rsidRPr="001907C5" w:rsidRDefault="005B4799" w:rsidP="005B4799">
      <w:pPr>
        <w:spacing w:after="0" w:line="240" w:lineRule="auto"/>
        <w:jc w:val="both"/>
        <w:rPr>
          <w:rFonts w:ascii="Arial" w:hAnsi="Arial" w:cs="Arial"/>
          <w:sz w:val="24"/>
          <w:szCs w:val="24"/>
        </w:rPr>
      </w:pPr>
      <w:r w:rsidRPr="00AE1530">
        <w:rPr>
          <w:rFonts w:ascii="Arial" w:hAnsi="Arial" w:cs="Arial"/>
          <w:b/>
          <w:sz w:val="24"/>
          <w:szCs w:val="24"/>
        </w:rPr>
        <w:t>Artículo 1</w:t>
      </w:r>
      <w:r>
        <w:rPr>
          <w:rFonts w:ascii="Arial" w:hAnsi="Arial" w:cs="Arial"/>
          <w:b/>
          <w:sz w:val="24"/>
          <w:szCs w:val="24"/>
        </w:rPr>
        <w:t>6</w:t>
      </w:r>
      <w:r w:rsidRPr="00AE1530">
        <w:rPr>
          <w:rFonts w:ascii="Arial" w:hAnsi="Arial" w:cs="Arial"/>
          <w:b/>
          <w:sz w:val="24"/>
          <w:szCs w:val="24"/>
        </w:rPr>
        <w:t>.</w:t>
      </w:r>
      <w:r w:rsidRPr="003F7596">
        <w:rPr>
          <w:rFonts w:ascii="Arial" w:hAnsi="Arial" w:cs="Arial"/>
          <w:b/>
          <w:sz w:val="24"/>
          <w:szCs w:val="24"/>
        </w:rPr>
        <w:t xml:space="preserve"> </w:t>
      </w:r>
      <w:r>
        <w:rPr>
          <w:rFonts w:ascii="Arial" w:hAnsi="Arial" w:cs="Arial"/>
          <w:sz w:val="24"/>
          <w:szCs w:val="24"/>
        </w:rPr>
        <w:t>Los integrantes del Comité podrán solicitar la discusión, en asuntos generales, de puntos que no requieran</w:t>
      </w:r>
      <w:r>
        <w:rPr>
          <w:rFonts w:ascii="Arial" w:hAnsi="Arial" w:cs="Arial"/>
          <w:b/>
          <w:sz w:val="24"/>
          <w:szCs w:val="24"/>
        </w:rPr>
        <w:t xml:space="preserve"> </w:t>
      </w:r>
      <w:r w:rsidRPr="001907C5">
        <w:rPr>
          <w:rFonts w:ascii="Arial" w:hAnsi="Arial" w:cs="Arial"/>
          <w:sz w:val="24"/>
          <w:szCs w:val="24"/>
        </w:rPr>
        <w:t>examen previo de documentos, o que le sean de obvia o urgente resolución.</w:t>
      </w:r>
    </w:p>
    <w:p w:rsidR="005B4799" w:rsidRPr="001907C5" w:rsidRDefault="005B4799" w:rsidP="005B4799">
      <w:pPr>
        <w:spacing w:after="0" w:line="240" w:lineRule="auto"/>
        <w:jc w:val="both"/>
        <w:rPr>
          <w:rFonts w:ascii="Arial" w:hAnsi="Arial" w:cs="Arial"/>
          <w:sz w:val="24"/>
          <w:szCs w:val="24"/>
        </w:rPr>
      </w:pPr>
    </w:p>
    <w:p w:rsidR="005B4799" w:rsidRPr="001907C5" w:rsidRDefault="005B4799" w:rsidP="005B4799">
      <w:pPr>
        <w:spacing w:after="0" w:line="240" w:lineRule="auto"/>
        <w:jc w:val="both"/>
        <w:rPr>
          <w:rFonts w:ascii="Arial" w:hAnsi="Arial" w:cs="Arial"/>
          <w:sz w:val="24"/>
          <w:szCs w:val="24"/>
        </w:rPr>
      </w:pPr>
      <w:r w:rsidRPr="001907C5">
        <w:rPr>
          <w:rFonts w:ascii="Arial" w:hAnsi="Arial" w:cs="Arial"/>
          <w:sz w:val="24"/>
          <w:szCs w:val="24"/>
        </w:rPr>
        <w:t xml:space="preserve">El </w:t>
      </w:r>
      <w:r>
        <w:rPr>
          <w:rFonts w:ascii="Arial" w:hAnsi="Arial" w:cs="Arial"/>
          <w:sz w:val="24"/>
          <w:szCs w:val="24"/>
        </w:rPr>
        <w:t>P</w:t>
      </w:r>
      <w:r w:rsidRPr="001907C5">
        <w:rPr>
          <w:rFonts w:ascii="Arial" w:hAnsi="Arial" w:cs="Arial"/>
          <w:sz w:val="24"/>
          <w:szCs w:val="24"/>
        </w:rPr>
        <w:t xml:space="preserve">residente dará cuenta al Comité de dichas solicitudes a fin de que este decida, sin debate, si se discuten en la sesión o se difieren para una posterior. </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Sección Tercera</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Del Desarrollo de las Sesiones y Votación</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sidRPr="00AE1530">
        <w:rPr>
          <w:rFonts w:ascii="Arial" w:hAnsi="Arial" w:cs="Arial"/>
          <w:b/>
          <w:sz w:val="24"/>
          <w:szCs w:val="24"/>
        </w:rPr>
        <w:t>Artículo 1</w:t>
      </w:r>
      <w:r>
        <w:rPr>
          <w:rFonts w:ascii="Arial" w:hAnsi="Arial" w:cs="Arial"/>
          <w:b/>
          <w:sz w:val="24"/>
          <w:szCs w:val="24"/>
        </w:rPr>
        <w:t>7</w:t>
      </w:r>
      <w:r w:rsidRPr="00AE1530">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El día y hora señalados en la convocatoria para que tenga verificativo la sesión, se reunirán en la sede, el Presidente, el Secretario y los demás Vocales integrantes del Comité; o en su caso, sus suplentes, así como las Áreas invitadas. </w:t>
      </w:r>
    </w:p>
    <w:p w:rsidR="005B4799" w:rsidRDefault="005B4799" w:rsidP="005B4799">
      <w:pPr>
        <w:spacing w:after="0" w:line="240" w:lineRule="auto"/>
        <w:jc w:val="both"/>
        <w:rPr>
          <w:rFonts w:ascii="Arial" w:hAnsi="Arial" w:cs="Arial"/>
          <w:sz w:val="24"/>
          <w:szCs w:val="24"/>
        </w:rPr>
      </w:pPr>
    </w:p>
    <w:p w:rsidR="006E29C7" w:rsidRDefault="006E29C7" w:rsidP="005B4799">
      <w:pPr>
        <w:spacing w:after="0" w:line="240" w:lineRule="auto"/>
        <w:jc w:val="both"/>
        <w:rPr>
          <w:rFonts w:ascii="Arial" w:hAnsi="Arial" w:cs="Arial"/>
          <w:sz w:val="24"/>
          <w:szCs w:val="24"/>
        </w:rPr>
      </w:pPr>
    </w:p>
    <w:p w:rsidR="005B4799" w:rsidRPr="001907C5" w:rsidRDefault="005B4799" w:rsidP="005B4799">
      <w:pPr>
        <w:spacing w:after="0" w:line="240" w:lineRule="auto"/>
        <w:jc w:val="both"/>
        <w:rPr>
          <w:rFonts w:ascii="Arial" w:hAnsi="Arial" w:cs="Arial"/>
          <w:sz w:val="24"/>
          <w:szCs w:val="24"/>
        </w:rPr>
      </w:pPr>
      <w:r w:rsidRPr="00D955B9">
        <w:rPr>
          <w:rFonts w:ascii="Arial" w:hAnsi="Arial" w:cs="Arial"/>
          <w:sz w:val="24"/>
          <w:szCs w:val="24"/>
        </w:rPr>
        <w:t>Para que haya quorum y el Comité pueda funcionar, se requiere, al inicio de cada sesión, la presencia de al menos la mitad más uno de sus integrantes o sus respectivos suplentes, con derecho a voz y voto, debiendo figurar necesariamente entre ellos, el Presidente o su suplente.</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5B4799" w:rsidRPr="006C2CC0" w:rsidRDefault="005B4799" w:rsidP="005B4799">
      <w:pPr>
        <w:spacing w:after="0" w:line="240" w:lineRule="auto"/>
        <w:jc w:val="both"/>
        <w:rPr>
          <w:rFonts w:ascii="Arial" w:hAnsi="Arial" w:cs="Arial"/>
          <w:sz w:val="24"/>
          <w:szCs w:val="24"/>
        </w:rPr>
      </w:pPr>
      <w:r w:rsidRPr="00AE1530">
        <w:rPr>
          <w:rFonts w:ascii="Arial" w:hAnsi="Arial" w:cs="Arial"/>
          <w:b/>
          <w:sz w:val="24"/>
          <w:szCs w:val="24"/>
        </w:rPr>
        <w:lastRenderedPageBreak/>
        <w:t>Artículo 1</w:t>
      </w:r>
      <w:r>
        <w:rPr>
          <w:rFonts w:ascii="Arial" w:hAnsi="Arial" w:cs="Arial"/>
          <w:b/>
          <w:sz w:val="24"/>
          <w:szCs w:val="24"/>
        </w:rPr>
        <w:t>8</w:t>
      </w:r>
      <w:r w:rsidRPr="00AE1530">
        <w:rPr>
          <w:rFonts w:ascii="Arial" w:hAnsi="Arial" w:cs="Arial"/>
          <w:b/>
          <w:sz w:val="24"/>
          <w:szCs w:val="24"/>
        </w:rPr>
        <w:t>.</w:t>
      </w:r>
      <w:r>
        <w:rPr>
          <w:rFonts w:ascii="Arial" w:hAnsi="Arial" w:cs="Arial"/>
          <w:b/>
          <w:sz w:val="24"/>
          <w:szCs w:val="24"/>
        </w:rPr>
        <w:t xml:space="preserve"> </w:t>
      </w:r>
      <w:r w:rsidRPr="006C2CC0">
        <w:rPr>
          <w:rFonts w:ascii="Arial" w:hAnsi="Arial" w:cs="Arial"/>
          <w:sz w:val="24"/>
          <w:szCs w:val="24"/>
        </w:rPr>
        <w:t>En caso de que no se re</w:t>
      </w:r>
      <w:r>
        <w:rPr>
          <w:rFonts w:ascii="Arial" w:hAnsi="Arial" w:cs="Arial"/>
          <w:sz w:val="24"/>
          <w:szCs w:val="24"/>
        </w:rPr>
        <w:t>ú</w:t>
      </w:r>
      <w:r w:rsidRPr="006C2CC0">
        <w:rPr>
          <w:rFonts w:ascii="Arial" w:hAnsi="Arial" w:cs="Arial"/>
          <w:sz w:val="24"/>
          <w:szCs w:val="24"/>
        </w:rPr>
        <w:t xml:space="preserve">na la mayoría a que se refiere el </w:t>
      </w:r>
      <w:r>
        <w:rPr>
          <w:rFonts w:ascii="Arial" w:hAnsi="Arial" w:cs="Arial"/>
          <w:sz w:val="24"/>
          <w:szCs w:val="24"/>
        </w:rPr>
        <w:t xml:space="preserve">artículo </w:t>
      </w:r>
      <w:r w:rsidRPr="006C2CC0">
        <w:rPr>
          <w:rFonts w:ascii="Arial" w:hAnsi="Arial" w:cs="Arial"/>
          <w:sz w:val="24"/>
          <w:szCs w:val="24"/>
        </w:rPr>
        <w:t xml:space="preserve">anterior, o bien si durante el transcurso de la sesión se ausentaran definitivamente de ésta alguno </w:t>
      </w:r>
      <w:r>
        <w:rPr>
          <w:rFonts w:ascii="Arial" w:hAnsi="Arial" w:cs="Arial"/>
          <w:sz w:val="24"/>
          <w:szCs w:val="24"/>
        </w:rPr>
        <w:t>o algunos de los integrantes del Comité y con ello no se alcanzare el quórum, el presidente deberá citar para su realización o en su caso, su reanudación, dentro de las veinticuatro horas siguientes.</w:t>
      </w:r>
    </w:p>
    <w:p w:rsidR="005B4799" w:rsidRDefault="005B4799" w:rsidP="005B4799">
      <w:pPr>
        <w:spacing w:after="0" w:line="240" w:lineRule="auto"/>
        <w:jc w:val="center"/>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p>
    <w:p w:rsidR="00812421" w:rsidRDefault="00812421" w:rsidP="005B4799">
      <w:pPr>
        <w:spacing w:after="0" w:line="240" w:lineRule="auto"/>
        <w:jc w:val="both"/>
        <w:rPr>
          <w:rFonts w:ascii="Arial" w:hAnsi="Arial" w:cs="Arial"/>
          <w:b/>
          <w:sz w:val="24"/>
          <w:szCs w:val="24"/>
        </w:rPr>
      </w:pPr>
    </w:p>
    <w:p w:rsidR="00812421" w:rsidRDefault="00812421" w:rsidP="005B4799">
      <w:pPr>
        <w:spacing w:after="0" w:line="240" w:lineRule="auto"/>
        <w:jc w:val="both"/>
        <w:rPr>
          <w:rFonts w:ascii="Arial" w:hAnsi="Arial" w:cs="Arial"/>
          <w:b/>
          <w:sz w:val="24"/>
          <w:szCs w:val="24"/>
        </w:rPr>
      </w:pPr>
    </w:p>
    <w:p w:rsidR="00812421" w:rsidRDefault="00812421"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sidRPr="00AE1530">
        <w:rPr>
          <w:rFonts w:ascii="Arial" w:hAnsi="Arial" w:cs="Arial"/>
          <w:b/>
          <w:sz w:val="24"/>
          <w:szCs w:val="24"/>
        </w:rPr>
        <w:t>Artículo 1</w:t>
      </w:r>
      <w:r>
        <w:rPr>
          <w:rFonts w:ascii="Arial" w:hAnsi="Arial" w:cs="Arial"/>
          <w:b/>
          <w:sz w:val="24"/>
          <w:szCs w:val="24"/>
        </w:rPr>
        <w:t>9</w:t>
      </w:r>
      <w:r w:rsidRPr="00AE1530">
        <w:rPr>
          <w:rFonts w:ascii="Arial" w:hAnsi="Arial" w:cs="Arial"/>
          <w:b/>
          <w:sz w:val="24"/>
          <w:szCs w:val="24"/>
        </w:rPr>
        <w:t>.</w:t>
      </w:r>
      <w:r>
        <w:rPr>
          <w:rFonts w:ascii="Arial" w:hAnsi="Arial" w:cs="Arial"/>
          <w:b/>
          <w:sz w:val="24"/>
          <w:szCs w:val="24"/>
        </w:rPr>
        <w:t xml:space="preserve"> </w:t>
      </w:r>
      <w:r w:rsidRPr="008102D6">
        <w:rPr>
          <w:rFonts w:ascii="Arial" w:hAnsi="Arial" w:cs="Arial"/>
          <w:sz w:val="24"/>
          <w:szCs w:val="24"/>
        </w:rPr>
        <w:t xml:space="preserve">Instalada la sesión, serán discutidos y, en su caso, votados los asuntos contenidos en el orden del día, salvo cuando con base en consideraciones fundadas, el propio Comité acuerde posponer la discusión o votación de algún asunto en particular, sin que ello implique la contravención de estos Lineamientos. </w:t>
      </w:r>
    </w:p>
    <w:p w:rsidR="005B4799" w:rsidRDefault="005B4799" w:rsidP="005B4799">
      <w:pPr>
        <w:spacing w:after="0" w:line="240" w:lineRule="auto"/>
        <w:jc w:val="both"/>
        <w:rPr>
          <w:rFonts w:ascii="Arial" w:hAnsi="Arial" w:cs="Arial"/>
          <w:sz w:val="24"/>
          <w:szCs w:val="24"/>
        </w:rPr>
      </w:pPr>
    </w:p>
    <w:p w:rsidR="005B4799" w:rsidRPr="008102D6" w:rsidRDefault="005B4799" w:rsidP="005B4799">
      <w:pPr>
        <w:spacing w:after="0" w:line="240" w:lineRule="auto"/>
        <w:jc w:val="both"/>
        <w:rPr>
          <w:rFonts w:ascii="Arial" w:hAnsi="Arial" w:cs="Arial"/>
          <w:sz w:val="24"/>
          <w:szCs w:val="24"/>
        </w:rPr>
      </w:pPr>
      <w:r>
        <w:rPr>
          <w:rFonts w:ascii="Arial" w:hAnsi="Arial" w:cs="Arial"/>
          <w:sz w:val="24"/>
          <w:szCs w:val="24"/>
        </w:rPr>
        <w:t xml:space="preserve">La discusión de asuntos motivo de sesiones extraordinarias, se podrá obviar siempre y cuando los integrantes del Comité, manifiesten su conformidad. </w:t>
      </w: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b/>
          <w:sz w:val="24"/>
          <w:szCs w:val="24"/>
        </w:rPr>
      </w:pPr>
    </w:p>
    <w:p w:rsidR="005B4799" w:rsidRPr="002E402B" w:rsidRDefault="005B4799" w:rsidP="005B4799">
      <w:pPr>
        <w:spacing w:after="0" w:line="240" w:lineRule="auto"/>
        <w:jc w:val="both"/>
        <w:rPr>
          <w:rFonts w:ascii="Arial" w:hAnsi="Arial" w:cs="Arial"/>
          <w:sz w:val="24"/>
          <w:szCs w:val="24"/>
        </w:rPr>
      </w:pPr>
      <w:r w:rsidRPr="00AE1530">
        <w:rPr>
          <w:rFonts w:ascii="Arial" w:hAnsi="Arial" w:cs="Arial"/>
          <w:b/>
          <w:sz w:val="24"/>
          <w:szCs w:val="24"/>
        </w:rPr>
        <w:t xml:space="preserve">Artículo </w:t>
      </w:r>
      <w:r>
        <w:rPr>
          <w:rFonts w:ascii="Arial" w:hAnsi="Arial" w:cs="Arial"/>
          <w:b/>
          <w:sz w:val="24"/>
          <w:szCs w:val="24"/>
        </w:rPr>
        <w:t>20</w:t>
      </w:r>
      <w:r w:rsidRPr="00AE1530">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En caso de que el Presidente del Comité se ausente momentáneamente de la sesión, el Secretario los auxiliará en la conducción de la misma con el propósito de no interrumpir su desarrollo. </w:t>
      </w: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b/>
          <w:sz w:val="24"/>
          <w:szCs w:val="24"/>
        </w:rPr>
        <w:t>Artículo 21</w:t>
      </w:r>
      <w:r w:rsidRPr="00AE1530">
        <w:rPr>
          <w:rFonts w:ascii="Arial" w:hAnsi="Arial" w:cs="Arial"/>
          <w:b/>
          <w:sz w:val="24"/>
          <w:szCs w:val="24"/>
        </w:rPr>
        <w:t>.</w:t>
      </w:r>
      <w:r>
        <w:rPr>
          <w:rFonts w:ascii="Arial" w:hAnsi="Arial" w:cs="Arial"/>
          <w:b/>
          <w:sz w:val="24"/>
          <w:szCs w:val="24"/>
        </w:rPr>
        <w:t xml:space="preserve"> </w:t>
      </w:r>
      <w:r w:rsidRPr="002E402B">
        <w:rPr>
          <w:rFonts w:ascii="Arial" w:hAnsi="Arial" w:cs="Arial"/>
          <w:sz w:val="24"/>
          <w:szCs w:val="24"/>
        </w:rPr>
        <w:t xml:space="preserve">Los acuerdos y resoluciones del Comité se tomarán por unanimidad o </w:t>
      </w:r>
      <w:r>
        <w:rPr>
          <w:rFonts w:ascii="Arial" w:hAnsi="Arial" w:cs="Arial"/>
          <w:sz w:val="24"/>
          <w:szCs w:val="24"/>
        </w:rPr>
        <w:t xml:space="preserve">por </w:t>
      </w:r>
      <w:r w:rsidRPr="002E402B">
        <w:rPr>
          <w:rFonts w:ascii="Arial" w:hAnsi="Arial" w:cs="Arial"/>
          <w:sz w:val="24"/>
          <w:szCs w:val="24"/>
        </w:rPr>
        <w:t>mayoría de votos</w:t>
      </w:r>
      <w:r>
        <w:rPr>
          <w:rFonts w:ascii="Arial" w:hAnsi="Arial" w:cs="Arial"/>
          <w:sz w:val="24"/>
          <w:szCs w:val="24"/>
        </w:rPr>
        <w:t xml:space="preserve"> de sus integrantes, o de sus suplentes</w:t>
      </w:r>
      <w:r w:rsidRPr="002E402B">
        <w:rPr>
          <w:rFonts w:ascii="Arial" w:hAnsi="Arial" w:cs="Arial"/>
          <w:sz w:val="24"/>
          <w:szCs w:val="24"/>
        </w:rPr>
        <w:t>.</w:t>
      </w:r>
      <w:r>
        <w:rPr>
          <w:rFonts w:ascii="Arial" w:hAnsi="Arial" w:cs="Arial"/>
          <w:sz w:val="24"/>
          <w:szCs w:val="24"/>
        </w:rPr>
        <w:t xml:space="preserve"> En caso de empate, el P</w:t>
      </w:r>
      <w:r w:rsidRPr="002E402B">
        <w:rPr>
          <w:rFonts w:ascii="Arial" w:hAnsi="Arial" w:cs="Arial"/>
          <w:sz w:val="24"/>
          <w:szCs w:val="24"/>
        </w:rPr>
        <w:t>residente tendrá voto de calidad.</w:t>
      </w:r>
    </w:p>
    <w:p w:rsidR="005B4799" w:rsidRDefault="005B4799" w:rsidP="005B4799">
      <w:pPr>
        <w:spacing w:after="0" w:line="240" w:lineRule="auto"/>
        <w:jc w:val="both"/>
        <w:rPr>
          <w:rFonts w:ascii="Arial" w:hAnsi="Arial" w:cs="Arial"/>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sz w:val="24"/>
          <w:szCs w:val="24"/>
        </w:rPr>
        <w:t>Los integrantes del Comité expresarán su voto levantando la mano en las sesiones.</w:t>
      </w:r>
    </w:p>
    <w:p w:rsidR="00CF1941" w:rsidRDefault="00CF1941" w:rsidP="005B4799">
      <w:pPr>
        <w:spacing w:after="0" w:line="240" w:lineRule="auto"/>
        <w:jc w:val="both"/>
        <w:rPr>
          <w:rFonts w:ascii="Arial" w:hAnsi="Arial" w:cs="Arial"/>
          <w:sz w:val="24"/>
          <w:szCs w:val="24"/>
        </w:rPr>
      </w:pPr>
    </w:p>
    <w:p w:rsidR="00CF1941" w:rsidRDefault="00CF1941" w:rsidP="005B4799">
      <w:pPr>
        <w:spacing w:after="0" w:line="240" w:lineRule="auto"/>
        <w:jc w:val="both"/>
        <w:rPr>
          <w:rFonts w:ascii="Arial" w:hAnsi="Arial" w:cs="Arial"/>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sz w:val="24"/>
          <w:szCs w:val="24"/>
        </w:rPr>
        <w:t>Si uno o más de los integrantes del Comité se oponen al acuerdo tomado por la mayoría, podrá emitir un voto particular, debiendo justificar su oposición, haciendo constar dicho argumento en el acta de la sesión respectiva.</w:t>
      </w:r>
    </w:p>
    <w:p w:rsidR="005B4799" w:rsidRDefault="005B4799" w:rsidP="005B4799">
      <w:pPr>
        <w:spacing w:after="0" w:line="240" w:lineRule="auto"/>
        <w:jc w:val="both"/>
        <w:rPr>
          <w:rFonts w:ascii="Arial" w:hAnsi="Arial" w:cs="Arial"/>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sz w:val="24"/>
          <w:szCs w:val="24"/>
        </w:rPr>
        <w:t>Los acuerdos tomados en el seno del Comité serán obligatorios para sus integrantes y para la Unidad de Transparencia.</w:t>
      </w:r>
    </w:p>
    <w:p w:rsidR="006E29C7" w:rsidRDefault="006E29C7" w:rsidP="005B4799">
      <w:pPr>
        <w:spacing w:after="0" w:line="240" w:lineRule="auto"/>
        <w:jc w:val="both"/>
        <w:rPr>
          <w:rFonts w:ascii="Arial" w:hAnsi="Arial" w:cs="Arial"/>
          <w:sz w:val="24"/>
          <w:szCs w:val="24"/>
        </w:rPr>
      </w:pPr>
    </w:p>
    <w:p w:rsidR="006E29C7" w:rsidRDefault="006E29C7" w:rsidP="005B4799">
      <w:pPr>
        <w:spacing w:after="0" w:line="240" w:lineRule="auto"/>
        <w:jc w:val="both"/>
        <w:rPr>
          <w:rFonts w:ascii="Arial" w:hAnsi="Arial" w:cs="Arial"/>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b/>
          <w:sz w:val="24"/>
          <w:szCs w:val="24"/>
        </w:rPr>
        <w:t>Artículo 22</w:t>
      </w:r>
      <w:r w:rsidRPr="00AE1530">
        <w:rPr>
          <w:rFonts w:ascii="Arial" w:hAnsi="Arial" w:cs="Arial"/>
          <w:b/>
          <w:sz w:val="24"/>
          <w:szCs w:val="24"/>
        </w:rPr>
        <w:t>.</w:t>
      </w:r>
      <w:r>
        <w:rPr>
          <w:rFonts w:ascii="Arial" w:hAnsi="Arial" w:cs="Arial"/>
          <w:b/>
          <w:sz w:val="24"/>
          <w:szCs w:val="24"/>
        </w:rPr>
        <w:t xml:space="preserve"> </w:t>
      </w:r>
      <w:r w:rsidRPr="00EF1F7E">
        <w:rPr>
          <w:rFonts w:ascii="Arial" w:hAnsi="Arial" w:cs="Arial"/>
          <w:sz w:val="24"/>
          <w:szCs w:val="24"/>
        </w:rPr>
        <w:t>En las sesiones del Comité se observarán las siguientes formalidades</w:t>
      </w:r>
      <w:r>
        <w:rPr>
          <w:rFonts w:ascii="Arial" w:hAnsi="Arial" w:cs="Arial"/>
          <w:sz w:val="24"/>
          <w:szCs w:val="24"/>
        </w:rPr>
        <w:t>:</w:t>
      </w:r>
    </w:p>
    <w:p w:rsidR="005B4799" w:rsidRDefault="005B4799" w:rsidP="005B4799">
      <w:pPr>
        <w:spacing w:after="0" w:line="240" w:lineRule="auto"/>
        <w:jc w:val="both"/>
        <w:rPr>
          <w:rFonts w:ascii="Arial" w:hAnsi="Arial" w:cs="Arial"/>
          <w:sz w:val="24"/>
          <w:szCs w:val="24"/>
        </w:rPr>
      </w:pPr>
    </w:p>
    <w:p w:rsidR="00812421" w:rsidRDefault="00812421" w:rsidP="005B4799">
      <w:pPr>
        <w:spacing w:after="0" w:line="240" w:lineRule="auto"/>
        <w:jc w:val="both"/>
        <w:rPr>
          <w:rFonts w:ascii="Arial" w:hAnsi="Arial" w:cs="Arial"/>
          <w:sz w:val="24"/>
          <w:szCs w:val="24"/>
        </w:rPr>
      </w:pPr>
    </w:p>
    <w:p w:rsidR="005B4799" w:rsidRDefault="005B4799" w:rsidP="005B4799">
      <w:pPr>
        <w:numPr>
          <w:ilvl w:val="0"/>
          <w:numId w:val="33"/>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lastRenderedPageBreak/>
        <w:t>El Presidente presidirá la sesión cediéndole al Secretario la lectura del orden del día.</w:t>
      </w:r>
    </w:p>
    <w:p w:rsidR="005B4799" w:rsidRDefault="005B4799" w:rsidP="005B4799">
      <w:pPr>
        <w:spacing w:after="0" w:line="240" w:lineRule="auto"/>
        <w:jc w:val="both"/>
        <w:rPr>
          <w:rFonts w:ascii="Arial" w:hAnsi="Arial" w:cs="Arial"/>
          <w:sz w:val="24"/>
          <w:szCs w:val="24"/>
        </w:rPr>
      </w:pPr>
    </w:p>
    <w:p w:rsidR="005B4799" w:rsidRDefault="005B4799" w:rsidP="005B4799">
      <w:pPr>
        <w:numPr>
          <w:ilvl w:val="0"/>
          <w:numId w:val="33"/>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 xml:space="preserve">Cuando se sometan a consideración del Comité asuntos vinculados con la </w:t>
      </w:r>
      <w:r w:rsidRPr="00AA0234">
        <w:rPr>
          <w:rFonts w:ascii="Arial" w:hAnsi="Arial" w:cs="Arial"/>
          <w:sz w:val="24"/>
          <w:szCs w:val="24"/>
        </w:rPr>
        <w:t xml:space="preserve">clasificación de información, declaraciones </w:t>
      </w:r>
      <w:r>
        <w:rPr>
          <w:rFonts w:ascii="Arial" w:hAnsi="Arial" w:cs="Arial"/>
          <w:sz w:val="24"/>
          <w:szCs w:val="24"/>
        </w:rPr>
        <w:t>de inexistencia</w:t>
      </w:r>
      <w:r w:rsidRPr="00AA0234">
        <w:rPr>
          <w:rFonts w:ascii="Arial" w:hAnsi="Arial" w:cs="Arial"/>
          <w:sz w:val="24"/>
          <w:szCs w:val="24"/>
        </w:rPr>
        <w:t>, manifestaciones de incompetencia</w:t>
      </w:r>
      <w:r>
        <w:rPr>
          <w:rFonts w:ascii="Arial" w:hAnsi="Arial" w:cs="Arial"/>
          <w:sz w:val="24"/>
          <w:szCs w:val="24"/>
        </w:rPr>
        <w:t xml:space="preserve"> o</w:t>
      </w:r>
      <w:r w:rsidRPr="00AA0234">
        <w:rPr>
          <w:rFonts w:ascii="Arial" w:hAnsi="Arial" w:cs="Arial"/>
          <w:sz w:val="24"/>
          <w:szCs w:val="24"/>
        </w:rPr>
        <w:t xml:space="preserve"> ampliaciones de plazo</w:t>
      </w:r>
      <w:r>
        <w:rPr>
          <w:rFonts w:ascii="Arial" w:hAnsi="Arial" w:cs="Arial"/>
          <w:sz w:val="24"/>
          <w:szCs w:val="24"/>
        </w:rPr>
        <w:t xml:space="preserve"> para otorgar respuestas, el titular del Área que lo proponga deberá exponer las razones y fundamentos que la sustentan.</w:t>
      </w:r>
    </w:p>
    <w:p w:rsidR="00812421" w:rsidRDefault="00812421" w:rsidP="00812421">
      <w:pPr>
        <w:pStyle w:val="Prrafodelista"/>
        <w:rPr>
          <w:rFonts w:ascii="Arial" w:hAnsi="Arial" w:cs="Arial"/>
          <w:sz w:val="24"/>
          <w:szCs w:val="24"/>
        </w:rPr>
      </w:pPr>
    </w:p>
    <w:p w:rsidR="00812421" w:rsidRDefault="00812421" w:rsidP="00812421">
      <w:pPr>
        <w:spacing w:after="0" w:line="240" w:lineRule="auto"/>
        <w:jc w:val="both"/>
        <w:rPr>
          <w:rFonts w:ascii="Arial" w:hAnsi="Arial" w:cs="Arial"/>
          <w:sz w:val="24"/>
          <w:szCs w:val="24"/>
        </w:rPr>
      </w:pPr>
    </w:p>
    <w:p w:rsidR="00812421" w:rsidRDefault="00812421" w:rsidP="00812421">
      <w:pPr>
        <w:spacing w:after="0" w:line="240" w:lineRule="auto"/>
        <w:jc w:val="both"/>
        <w:rPr>
          <w:rFonts w:ascii="Arial" w:hAnsi="Arial" w:cs="Arial"/>
          <w:sz w:val="24"/>
          <w:szCs w:val="24"/>
        </w:rPr>
      </w:pPr>
    </w:p>
    <w:p w:rsidR="005B4799" w:rsidRDefault="005B4799" w:rsidP="005B4799">
      <w:pPr>
        <w:spacing w:after="0" w:line="240" w:lineRule="auto"/>
        <w:ind w:left="720"/>
        <w:jc w:val="both"/>
        <w:rPr>
          <w:rFonts w:ascii="Arial" w:hAnsi="Arial" w:cs="Arial"/>
          <w:sz w:val="24"/>
          <w:szCs w:val="24"/>
        </w:rPr>
      </w:pPr>
    </w:p>
    <w:p w:rsidR="005B4799" w:rsidRDefault="005B4799" w:rsidP="005B4799">
      <w:pPr>
        <w:numPr>
          <w:ilvl w:val="0"/>
          <w:numId w:val="33"/>
        </w:numPr>
        <w:tabs>
          <w:tab w:val="clear" w:pos="1080"/>
          <w:tab w:val="num" w:pos="720"/>
        </w:tabs>
        <w:spacing w:after="0" w:line="240" w:lineRule="auto"/>
        <w:ind w:left="720"/>
        <w:jc w:val="both"/>
        <w:rPr>
          <w:rFonts w:ascii="Arial" w:hAnsi="Arial" w:cs="Arial"/>
          <w:sz w:val="24"/>
          <w:szCs w:val="24"/>
        </w:rPr>
      </w:pPr>
      <w:r w:rsidRPr="006B1B5C">
        <w:rPr>
          <w:rFonts w:ascii="Arial" w:hAnsi="Arial" w:cs="Arial"/>
          <w:sz w:val="24"/>
          <w:szCs w:val="24"/>
        </w:rPr>
        <w:t xml:space="preserve">Cuando cualquier Área haya remitido un asunto para ser valorado por el Comité en sesión, corresponderá a su </w:t>
      </w:r>
      <w:r>
        <w:rPr>
          <w:rFonts w:ascii="Arial" w:hAnsi="Arial" w:cs="Arial"/>
          <w:sz w:val="24"/>
          <w:szCs w:val="24"/>
        </w:rPr>
        <w:t>t</w:t>
      </w:r>
      <w:r w:rsidRPr="006B1B5C">
        <w:rPr>
          <w:rFonts w:ascii="Arial" w:hAnsi="Arial" w:cs="Arial"/>
          <w:sz w:val="24"/>
          <w:szCs w:val="24"/>
        </w:rPr>
        <w:t xml:space="preserve">itular designar al servidor público que representará a dicha área en los términos descritos en este artículo. El incumplimiento a lo previsto por este párrafo será razón suficiente para que el </w:t>
      </w:r>
      <w:r>
        <w:rPr>
          <w:rFonts w:ascii="Arial" w:hAnsi="Arial" w:cs="Arial"/>
          <w:sz w:val="24"/>
          <w:szCs w:val="24"/>
        </w:rPr>
        <w:t>Comité</w:t>
      </w:r>
      <w:r w:rsidRPr="006B1B5C">
        <w:rPr>
          <w:rFonts w:ascii="Arial" w:hAnsi="Arial" w:cs="Arial"/>
          <w:sz w:val="24"/>
          <w:szCs w:val="24"/>
        </w:rPr>
        <w:t xml:space="preserve">, si así lo estima necesario, retire el asunto del orden del día para ser abordado en sesión posterior en la cual participe el representante del Área responsable. </w:t>
      </w:r>
    </w:p>
    <w:p w:rsidR="005B4799" w:rsidRDefault="005B4799" w:rsidP="005B4799">
      <w:pPr>
        <w:pStyle w:val="Prrafodelista"/>
        <w:rPr>
          <w:rFonts w:ascii="Arial" w:hAnsi="Arial" w:cs="Arial"/>
          <w:sz w:val="24"/>
          <w:szCs w:val="24"/>
        </w:rPr>
      </w:pPr>
    </w:p>
    <w:p w:rsidR="005B4799" w:rsidRPr="00024977" w:rsidRDefault="005B4799" w:rsidP="005B4799">
      <w:pPr>
        <w:numPr>
          <w:ilvl w:val="0"/>
          <w:numId w:val="33"/>
        </w:numPr>
        <w:tabs>
          <w:tab w:val="clear" w:pos="1080"/>
          <w:tab w:val="num" w:pos="709"/>
        </w:tabs>
        <w:spacing w:after="0" w:line="240" w:lineRule="auto"/>
        <w:ind w:left="709" w:hanging="709"/>
        <w:jc w:val="both"/>
        <w:rPr>
          <w:rFonts w:ascii="Arial" w:hAnsi="Arial" w:cs="Arial"/>
          <w:sz w:val="24"/>
          <w:szCs w:val="24"/>
        </w:rPr>
      </w:pPr>
      <w:r w:rsidRPr="00024977">
        <w:rPr>
          <w:rFonts w:ascii="Arial" w:hAnsi="Arial" w:cs="Arial"/>
          <w:sz w:val="24"/>
          <w:szCs w:val="24"/>
        </w:rPr>
        <w:t>En la exposición de cada uno de</w:t>
      </w:r>
      <w:r>
        <w:rPr>
          <w:rFonts w:ascii="Arial" w:hAnsi="Arial" w:cs="Arial"/>
          <w:sz w:val="24"/>
          <w:szCs w:val="24"/>
        </w:rPr>
        <w:t xml:space="preserve"> </w:t>
      </w:r>
      <w:r w:rsidRPr="00024977">
        <w:rPr>
          <w:rFonts w:ascii="Arial" w:hAnsi="Arial" w:cs="Arial"/>
          <w:sz w:val="24"/>
          <w:szCs w:val="24"/>
        </w:rPr>
        <w:t>los puntos que integren el orden del día,</w:t>
      </w:r>
      <w:r>
        <w:rPr>
          <w:rFonts w:ascii="Arial" w:hAnsi="Arial" w:cs="Arial"/>
          <w:sz w:val="24"/>
          <w:szCs w:val="24"/>
        </w:rPr>
        <w:t xml:space="preserve"> </w:t>
      </w:r>
      <w:r w:rsidRPr="00024977">
        <w:rPr>
          <w:rFonts w:ascii="Arial" w:hAnsi="Arial" w:cs="Arial"/>
          <w:sz w:val="24"/>
          <w:szCs w:val="24"/>
        </w:rPr>
        <w:t>el Presidente será el</w:t>
      </w:r>
      <w:r>
        <w:rPr>
          <w:rFonts w:ascii="Arial" w:hAnsi="Arial" w:cs="Arial"/>
          <w:sz w:val="24"/>
          <w:szCs w:val="24"/>
        </w:rPr>
        <w:t xml:space="preserve"> </w:t>
      </w:r>
      <w:r w:rsidRPr="00024977">
        <w:rPr>
          <w:rFonts w:ascii="Arial" w:hAnsi="Arial" w:cs="Arial"/>
          <w:sz w:val="24"/>
          <w:szCs w:val="24"/>
        </w:rPr>
        <w:t>encargado de dar conducción de manera equilibrada a las discusiones</w:t>
      </w:r>
      <w:r>
        <w:rPr>
          <w:rFonts w:ascii="Arial" w:hAnsi="Arial" w:cs="Arial"/>
          <w:sz w:val="24"/>
          <w:szCs w:val="24"/>
        </w:rPr>
        <w:t xml:space="preserve"> </w:t>
      </w:r>
      <w:r w:rsidRPr="00024977">
        <w:rPr>
          <w:rFonts w:ascii="Arial" w:hAnsi="Arial" w:cs="Arial"/>
          <w:sz w:val="24"/>
          <w:szCs w:val="24"/>
        </w:rPr>
        <w:t>y planteamientos desarrollados por el resto de los integrantes.</w:t>
      </w:r>
    </w:p>
    <w:p w:rsidR="005B4799" w:rsidRDefault="005B4799" w:rsidP="005B4799">
      <w:pPr>
        <w:pStyle w:val="Prrafodelista"/>
        <w:rPr>
          <w:rFonts w:ascii="Arial" w:hAnsi="Arial" w:cs="Arial"/>
          <w:sz w:val="24"/>
          <w:szCs w:val="24"/>
        </w:rPr>
      </w:pPr>
    </w:p>
    <w:p w:rsidR="005B4799" w:rsidRDefault="005B4799" w:rsidP="005B4799">
      <w:pPr>
        <w:numPr>
          <w:ilvl w:val="0"/>
          <w:numId w:val="33"/>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Los integrantes del Comité podrán intervenir para comentar o sugerir sobre los diferentes temas motivo de sesión.</w:t>
      </w:r>
    </w:p>
    <w:p w:rsidR="005B4799" w:rsidRDefault="005B4799" w:rsidP="005B4799">
      <w:pPr>
        <w:pStyle w:val="Prrafodelista"/>
        <w:rPr>
          <w:rFonts w:ascii="Arial" w:hAnsi="Arial" w:cs="Arial"/>
          <w:sz w:val="24"/>
          <w:szCs w:val="24"/>
        </w:rPr>
      </w:pPr>
    </w:p>
    <w:p w:rsidR="005B4799" w:rsidRPr="00424068" w:rsidRDefault="005B4799" w:rsidP="005B4799">
      <w:pPr>
        <w:numPr>
          <w:ilvl w:val="0"/>
          <w:numId w:val="33"/>
        </w:numPr>
        <w:tabs>
          <w:tab w:val="clear" w:pos="1080"/>
          <w:tab w:val="num" w:pos="720"/>
        </w:tabs>
        <w:spacing w:after="0" w:line="240" w:lineRule="auto"/>
        <w:ind w:left="720"/>
        <w:jc w:val="both"/>
        <w:rPr>
          <w:rFonts w:ascii="Arial" w:hAnsi="Arial" w:cs="Arial"/>
          <w:sz w:val="24"/>
          <w:szCs w:val="24"/>
        </w:rPr>
      </w:pPr>
      <w:r w:rsidRPr="00424068">
        <w:rPr>
          <w:rFonts w:ascii="Arial" w:hAnsi="Arial" w:cs="Arial"/>
          <w:sz w:val="24"/>
          <w:szCs w:val="24"/>
        </w:rPr>
        <w:t>Durante la sesión del Comité los miembros y asistentes deberán guardar orden y abstenerse de cualquier manifestación que afecte el desarrollo de la sesión. Al Presidente del Comité le corresponde tomar las medidas necesarias para el orden de las sesiones y, en su caso, decretar un receso o suspenderlas y convocar a su continuación en sesión privada.</w:t>
      </w:r>
    </w:p>
    <w:p w:rsidR="00CF1941" w:rsidRDefault="00CF1941" w:rsidP="005B4799">
      <w:pPr>
        <w:tabs>
          <w:tab w:val="left" w:pos="720"/>
        </w:tabs>
        <w:spacing w:after="0" w:line="240" w:lineRule="auto"/>
        <w:jc w:val="both"/>
        <w:rPr>
          <w:rFonts w:ascii="Arial" w:hAnsi="Arial" w:cs="Arial"/>
          <w:sz w:val="24"/>
          <w:szCs w:val="24"/>
        </w:rPr>
      </w:pPr>
    </w:p>
    <w:p w:rsidR="005B4799" w:rsidRDefault="005B4799" w:rsidP="005B4799">
      <w:pPr>
        <w:numPr>
          <w:ilvl w:val="0"/>
          <w:numId w:val="33"/>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Una vez que el Comité considere suficientemente discutido el asunto, el Presidente lo someterá a votación.</w:t>
      </w:r>
    </w:p>
    <w:p w:rsidR="005B4799" w:rsidRDefault="005B4799" w:rsidP="005B4799">
      <w:pPr>
        <w:spacing w:after="0" w:line="240" w:lineRule="auto"/>
        <w:ind w:left="720"/>
        <w:jc w:val="both"/>
        <w:rPr>
          <w:rFonts w:ascii="Arial" w:hAnsi="Arial" w:cs="Arial"/>
          <w:sz w:val="24"/>
          <w:szCs w:val="24"/>
        </w:rPr>
      </w:pPr>
    </w:p>
    <w:p w:rsidR="005B4799" w:rsidRDefault="005B4799" w:rsidP="005B4799">
      <w:pPr>
        <w:numPr>
          <w:ilvl w:val="0"/>
          <w:numId w:val="33"/>
        </w:numPr>
        <w:tabs>
          <w:tab w:val="clear" w:pos="1080"/>
          <w:tab w:val="left" w:pos="720"/>
        </w:tabs>
        <w:spacing w:after="0" w:line="240" w:lineRule="auto"/>
        <w:ind w:left="720"/>
        <w:jc w:val="both"/>
        <w:rPr>
          <w:rFonts w:ascii="Arial" w:hAnsi="Arial" w:cs="Arial"/>
          <w:sz w:val="24"/>
          <w:szCs w:val="24"/>
        </w:rPr>
      </w:pPr>
      <w:r>
        <w:rPr>
          <w:rFonts w:ascii="Arial" w:hAnsi="Arial" w:cs="Arial"/>
          <w:sz w:val="24"/>
          <w:szCs w:val="24"/>
        </w:rPr>
        <w:t>Los integrantes del Comité emitirán su voto a favor o en contra. En caso de empate el Presidente ejercerá su voto de calidad.</w:t>
      </w:r>
    </w:p>
    <w:p w:rsidR="005B4799" w:rsidRDefault="005B4799" w:rsidP="005B4799">
      <w:pPr>
        <w:tabs>
          <w:tab w:val="left" w:pos="720"/>
        </w:tabs>
        <w:spacing w:after="0" w:line="240" w:lineRule="auto"/>
        <w:jc w:val="both"/>
        <w:rPr>
          <w:rFonts w:ascii="Arial" w:hAnsi="Arial" w:cs="Arial"/>
          <w:sz w:val="24"/>
          <w:szCs w:val="24"/>
        </w:rPr>
      </w:pPr>
    </w:p>
    <w:p w:rsidR="005B4799" w:rsidRDefault="005B4799" w:rsidP="005B4799">
      <w:pPr>
        <w:numPr>
          <w:ilvl w:val="0"/>
          <w:numId w:val="33"/>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Todas las decisiones se tomarán por unanimidad o mayoría de los integrantes presentes o de sus respectivos suplentes.</w:t>
      </w:r>
    </w:p>
    <w:p w:rsidR="006E29C7" w:rsidRDefault="006E29C7" w:rsidP="006E29C7">
      <w:pPr>
        <w:pStyle w:val="Prrafodelista"/>
        <w:rPr>
          <w:rFonts w:ascii="Arial" w:hAnsi="Arial" w:cs="Arial"/>
          <w:sz w:val="24"/>
          <w:szCs w:val="24"/>
        </w:rPr>
      </w:pPr>
    </w:p>
    <w:p w:rsidR="005B4799" w:rsidRDefault="005B4799" w:rsidP="005B4799">
      <w:pPr>
        <w:numPr>
          <w:ilvl w:val="0"/>
          <w:numId w:val="33"/>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El Secretario recogerá los argumentos vertidos por los integrantes del Comité para incorporarlos al acta correspondiente.</w:t>
      </w:r>
    </w:p>
    <w:p w:rsidR="005B4799" w:rsidRDefault="005B4799" w:rsidP="005B4799">
      <w:pPr>
        <w:spacing w:after="0" w:line="240" w:lineRule="auto"/>
        <w:jc w:val="both"/>
        <w:rPr>
          <w:rFonts w:ascii="Arial" w:hAnsi="Arial" w:cs="Arial"/>
          <w:sz w:val="24"/>
          <w:szCs w:val="24"/>
        </w:rPr>
      </w:pPr>
    </w:p>
    <w:p w:rsidR="005B4799" w:rsidRPr="00EF1F7E" w:rsidRDefault="005B4799" w:rsidP="005B4799">
      <w:pPr>
        <w:numPr>
          <w:ilvl w:val="0"/>
          <w:numId w:val="33"/>
        </w:numPr>
        <w:tabs>
          <w:tab w:val="clear" w:pos="1080"/>
          <w:tab w:val="num" w:pos="720"/>
        </w:tabs>
        <w:spacing w:after="0" w:line="240" w:lineRule="auto"/>
        <w:ind w:left="720"/>
        <w:jc w:val="both"/>
        <w:rPr>
          <w:rFonts w:ascii="Arial" w:hAnsi="Arial" w:cs="Arial"/>
          <w:sz w:val="24"/>
          <w:szCs w:val="24"/>
        </w:rPr>
      </w:pPr>
      <w:r>
        <w:rPr>
          <w:rFonts w:ascii="Arial" w:hAnsi="Arial" w:cs="Arial"/>
          <w:sz w:val="24"/>
          <w:szCs w:val="24"/>
        </w:rPr>
        <w:t xml:space="preserve">Una vez agotados los asuntos de la sesión el Presidente del Comité hará la declaratoria de </w:t>
      </w:r>
      <w:r w:rsidRPr="00772C86">
        <w:rPr>
          <w:rFonts w:ascii="Arial" w:hAnsi="Arial" w:cs="Arial"/>
          <w:sz w:val="24"/>
          <w:szCs w:val="24"/>
        </w:rPr>
        <w:t>cierre.</w:t>
      </w:r>
      <w:r>
        <w:rPr>
          <w:rFonts w:ascii="Arial" w:hAnsi="Arial" w:cs="Arial"/>
          <w:sz w:val="24"/>
          <w:szCs w:val="24"/>
        </w:rPr>
        <w:t xml:space="preserve"> </w:t>
      </w:r>
    </w:p>
    <w:p w:rsidR="005B4799" w:rsidRDefault="005B4799" w:rsidP="005B4799">
      <w:pPr>
        <w:tabs>
          <w:tab w:val="left" w:pos="1374"/>
        </w:tabs>
        <w:spacing w:after="0" w:line="240" w:lineRule="auto"/>
        <w:jc w:val="both"/>
        <w:rPr>
          <w:rFonts w:ascii="Arial" w:hAnsi="Arial" w:cs="Arial"/>
          <w:sz w:val="24"/>
          <w:szCs w:val="24"/>
        </w:rPr>
      </w:pPr>
      <w:r>
        <w:rPr>
          <w:rFonts w:ascii="Arial" w:hAnsi="Arial" w:cs="Arial"/>
          <w:sz w:val="24"/>
          <w:szCs w:val="24"/>
        </w:rPr>
        <w:tab/>
      </w:r>
    </w:p>
    <w:p w:rsidR="005B4799" w:rsidRDefault="005B4799" w:rsidP="005B4799">
      <w:pPr>
        <w:tabs>
          <w:tab w:val="left" w:pos="1374"/>
        </w:tabs>
        <w:spacing w:after="0" w:line="240" w:lineRule="auto"/>
        <w:jc w:val="both"/>
        <w:rPr>
          <w:rFonts w:ascii="Arial" w:hAnsi="Arial" w:cs="Arial"/>
          <w:sz w:val="24"/>
          <w:szCs w:val="24"/>
        </w:rPr>
      </w:pPr>
    </w:p>
    <w:p w:rsidR="005B4799" w:rsidRDefault="005B4799" w:rsidP="005B4799">
      <w:pPr>
        <w:spacing w:after="0" w:line="240" w:lineRule="auto"/>
        <w:jc w:val="both"/>
        <w:rPr>
          <w:rFonts w:ascii="Arial" w:hAnsi="Arial" w:cs="Arial"/>
          <w:sz w:val="24"/>
          <w:szCs w:val="24"/>
        </w:rPr>
      </w:pPr>
      <w:r w:rsidRPr="001D18E2">
        <w:rPr>
          <w:rFonts w:ascii="Arial" w:hAnsi="Arial" w:cs="Arial"/>
          <w:b/>
          <w:sz w:val="24"/>
          <w:szCs w:val="24"/>
        </w:rPr>
        <w:t xml:space="preserve">Artículo </w:t>
      </w:r>
      <w:r>
        <w:rPr>
          <w:rFonts w:ascii="Arial" w:hAnsi="Arial" w:cs="Arial"/>
          <w:b/>
          <w:sz w:val="24"/>
          <w:szCs w:val="24"/>
        </w:rPr>
        <w:t>23</w:t>
      </w:r>
      <w:r w:rsidRPr="001D18E2">
        <w:rPr>
          <w:rFonts w:ascii="Arial" w:hAnsi="Arial" w:cs="Arial"/>
          <w:b/>
          <w:sz w:val="24"/>
          <w:szCs w:val="24"/>
        </w:rPr>
        <w:t>.</w:t>
      </w:r>
      <w:r>
        <w:rPr>
          <w:rFonts w:ascii="Arial" w:hAnsi="Arial" w:cs="Arial"/>
          <w:sz w:val="24"/>
          <w:szCs w:val="24"/>
        </w:rPr>
        <w:t xml:space="preserve"> </w:t>
      </w:r>
      <w:r w:rsidRPr="001D18E2">
        <w:rPr>
          <w:rFonts w:ascii="Arial" w:hAnsi="Arial" w:cs="Arial"/>
          <w:sz w:val="24"/>
          <w:szCs w:val="24"/>
        </w:rPr>
        <w:t>El miembro del Comité que en cualquier solicitud considere tener algún conflicto de interés</w:t>
      </w:r>
      <w:r>
        <w:rPr>
          <w:rFonts w:ascii="Arial" w:hAnsi="Arial" w:cs="Arial"/>
          <w:sz w:val="24"/>
          <w:szCs w:val="24"/>
        </w:rPr>
        <w:t xml:space="preserve"> </w:t>
      </w:r>
      <w:r w:rsidRPr="001D18E2">
        <w:rPr>
          <w:rFonts w:ascii="Arial" w:hAnsi="Arial" w:cs="Arial"/>
          <w:sz w:val="24"/>
          <w:szCs w:val="24"/>
        </w:rPr>
        <w:t>respecto del asunto a resolver, deberá manifestarlo a los demás</w:t>
      </w:r>
      <w:r>
        <w:rPr>
          <w:rFonts w:ascii="Arial" w:hAnsi="Arial" w:cs="Arial"/>
          <w:sz w:val="24"/>
          <w:szCs w:val="24"/>
        </w:rPr>
        <w:t xml:space="preserve"> integrantes del Comité </w:t>
      </w:r>
      <w:r w:rsidRPr="001D18E2">
        <w:rPr>
          <w:rFonts w:ascii="Arial" w:hAnsi="Arial" w:cs="Arial"/>
          <w:sz w:val="24"/>
          <w:szCs w:val="24"/>
        </w:rPr>
        <w:t>y abstenerse</w:t>
      </w:r>
      <w:r>
        <w:rPr>
          <w:rFonts w:ascii="Arial" w:hAnsi="Arial" w:cs="Arial"/>
          <w:sz w:val="24"/>
          <w:szCs w:val="24"/>
        </w:rPr>
        <w:t xml:space="preserve"> </w:t>
      </w:r>
      <w:r w:rsidRPr="001D18E2">
        <w:rPr>
          <w:rFonts w:ascii="Arial" w:hAnsi="Arial" w:cs="Arial"/>
          <w:sz w:val="24"/>
          <w:szCs w:val="24"/>
        </w:rPr>
        <w:t>de toda deliberación o resolución.</w:t>
      </w:r>
    </w:p>
    <w:p w:rsidR="005B4799" w:rsidRDefault="005B4799" w:rsidP="005B4799">
      <w:pPr>
        <w:tabs>
          <w:tab w:val="left" w:pos="1374"/>
        </w:tabs>
        <w:spacing w:after="0" w:line="240" w:lineRule="auto"/>
        <w:jc w:val="both"/>
        <w:rPr>
          <w:rFonts w:ascii="Arial" w:hAnsi="Arial" w:cs="Arial"/>
          <w:sz w:val="24"/>
          <w:szCs w:val="24"/>
        </w:rPr>
      </w:pPr>
    </w:p>
    <w:p w:rsidR="005B4799" w:rsidRDefault="005B4799" w:rsidP="005B4799">
      <w:pPr>
        <w:tabs>
          <w:tab w:val="left" w:pos="1374"/>
        </w:tabs>
        <w:spacing w:after="0" w:line="240" w:lineRule="auto"/>
        <w:jc w:val="both"/>
        <w:rPr>
          <w:rFonts w:ascii="Arial" w:hAnsi="Arial" w:cs="Arial"/>
          <w:sz w:val="24"/>
          <w:szCs w:val="24"/>
        </w:rPr>
      </w:pPr>
    </w:p>
    <w:p w:rsidR="00812421" w:rsidRDefault="00812421" w:rsidP="005B4799">
      <w:pPr>
        <w:spacing w:after="0" w:line="240" w:lineRule="auto"/>
        <w:jc w:val="both"/>
        <w:rPr>
          <w:rFonts w:ascii="Arial" w:hAnsi="Arial" w:cs="Arial"/>
          <w:b/>
          <w:sz w:val="24"/>
          <w:szCs w:val="24"/>
        </w:rPr>
      </w:pPr>
    </w:p>
    <w:p w:rsidR="00812421" w:rsidRDefault="00812421" w:rsidP="005B4799">
      <w:pPr>
        <w:spacing w:after="0" w:line="240" w:lineRule="auto"/>
        <w:jc w:val="both"/>
        <w:rPr>
          <w:rFonts w:ascii="Arial" w:hAnsi="Arial" w:cs="Arial"/>
          <w:b/>
          <w:sz w:val="24"/>
          <w:szCs w:val="24"/>
        </w:rPr>
      </w:pPr>
    </w:p>
    <w:p w:rsidR="00812421" w:rsidRDefault="00812421" w:rsidP="005B4799">
      <w:pPr>
        <w:spacing w:after="0" w:line="240" w:lineRule="auto"/>
        <w:jc w:val="both"/>
        <w:rPr>
          <w:rFonts w:ascii="Arial" w:hAnsi="Arial" w:cs="Arial"/>
          <w:b/>
          <w:sz w:val="24"/>
          <w:szCs w:val="24"/>
        </w:rPr>
      </w:pPr>
    </w:p>
    <w:p w:rsidR="00812421" w:rsidRDefault="00812421"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b/>
          <w:sz w:val="24"/>
          <w:szCs w:val="24"/>
        </w:rPr>
        <w:t>Artículo 24</w:t>
      </w:r>
      <w:r w:rsidRPr="00AE1530">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El acuerdo aprobado por el Comité, mediante el cual se ordena clasificar información en su modalidad confidencial o reservada, declarar la inexistencia de información, manifestar la incompetencia o ampliar el plazo para dar respuesta, será elaborado por el Secretario del Comité, quien deberá turnarlo al titular de la Unidad de Transparencia para que a su vez lo incorpore a la respuesta correspondiente. </w:t>
      </w:r>
    </w:p>
    <w:p w:rsidR="005B4799" w:rsidRPr="002E402B" w:rsidRDefault="005B4799" w:rsidP="005B4799">
      <w:pPr>
        <w:spacing w:after="0" w:line="240" w:lineRule="auto"/>
        <w:jc w:val="both"/>
        <w:rPr>
          <w:rFonts w:ascii="Arial" w:hAnsi="Arial" w:cs="Arial"/>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Sección Cuarta</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Actas de las Sesiones</w:t>
      </w: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b/>
          <w:sz w:val="24"/>
          <w:szCs w:val="24"/>
        </w:rPr>
        <w:t>Artículo 25</w:t>
      </w:r>
      <w:r w:rsidRPr="00AE1530">
        <w:rPr>
          <w:rFonts w:ascii="Arial" w:hAnsi="Arial" w:cs="Arial"/>
          <w:b/>
          <w:sz w:val="24"/>
          <w:szCs w:val="24"/>
        </w:rPr>
        <w:t>.</w:t>
      </w:r>
      <w:r>
        <w:rPr>
          <w:rFonts w:ascii="Arial" w:hAnsi="Arial" w:cs="Arial"/>
          <w:b/>
          <w:sz w:val="24"/>
          <w:szCs w:val="24"/>
        </w:rPr>
        <w:t xml:space="preserve"> </w:t>
      </w:r>
      <w:r w:rsidRPr="008C4FA8">
        <w:rPr>
          <w:rFonts w:ascii="Arial" w:hAnsi="Arial" w:cs="Arial"/>
          <w:sz w:val="24"/>
          <w:szCs w:val="24"/>
        </w:rPr>
        <w:t xml:space="preserve">De cada sesión se elaborará un proyecto de acta que </w:t>
      </w:r>
      <w:r>
        <w:rPr>
          <w:rFonts w:ascii="Arial" w:hAnsi="Arial" w:cs="Arial"/>
          <w:sz w:val="24"/>
          <w:szCs w:val="24"/>
        </w:rPr>
        <w:t xml:space="preserve">contendrá el número y tipo de sesión, lugar, fecha y hora de celebración, orden del día, el nombre y cargo de los asistentes a la sesión, el desarrollo de la misma, los términos de la votación y los acuerdos que se hayan tomado, la cual </w:t>
      </w:r>
      <w:r w:rsidRPr="008C4FA8">
        <w:rPr>
          <w:rFonts w:ascii="Arial" w:hAnsi="Arial" w:cs="Arial"/>
          <w:sz w:val="24"/>
          <w:szCs w:val="24"/>
        </w:rPr>
        <w:t>deberá someterse a aprobación en la sesión ordinaria más próxima. El secretario del Comité deberá hacer llegar a los demás integrantes del mismo, el proyecto, dentro de la convocatoria a sesión ordinaria de que se trate.</w:t>
      </w:r>
    </w:p>
    <w:p w:rsidR="00CF1941" w:rsidRDefault="00CF1941" w:rsidP="005B4799">
      <w:pPr>
        <w:spacing w:after="0" w:line="240" w:lineRule="auto"/>
        <w:jc w:val="both"/>
        <w:rPr>
          <w:rFonts w:ascii="Arial" w:hAnsi="Arial" w:cs="Arial"/>
          <w:sz w:val="24"/>
          <w:szCs w:val="24"/>
        </w:rPr>
      </w:pPr>
    </w:p>
    <w:p w:rsidR="005B4799" w:rsidRPr="006259B3" w:rsidRDefault="005B4799" w:rsidP="005B4799">
      <w:pPr>
        <w:spacing w:after="0" w:line="240" w:lineRule="auto"/>
        <w:jc w:val="both"/>
        <w:rPr>
          <w:rFonts w:ascii="Arial" w:hAnsi="Arial" w:cs="Arial"/>
          <w:sz w:val="24"/>
          <w:szCs w:val="24"/>
        </w:rPr>
      </w:pPr>
      <w:r w:rsidRPr="006259B3">
        <w:rPr>
          <w:rFonts w:ascii="Arial" w:hAnsi="Arial" w:cs="Arial"/>
          <w:sz w:val="24"/>
          <w:szCs w:val="24"/>
        </w:rPr>
        <w:t>Así</w:t>
      </w:r>
      <w:r w:rsidRPr="006259B3">
        <w:rPr>
          <w:rFonts w:ascii="Arial" w:hAnsi="Arial" w:cs="Arial"/>
          <w:b/>
          <w:sz w:val="24"/>
          <w:szCs w:val="24"/>
        </w:rPr>
        <w:t xml:space="preserve"> </w:t>
      </w:r>
      <w:r w:rsidRPr="006259B3">
        <w:rPr>
          <w:rFonts w:ascii="Arial" w:hAnsi="Arial" w:cs="Arial"/>
          <w:sz w:val="24"/>
          <w:szCs w:val="24"/>
        </w:rPr>
        <w:t>mismo deberán quedar asentados en el acta los nombres de los responsables de</w:t>
      </w:r>
      <w:r w:rsidRPr="006259B3">
        <w:rPr>
          <w:rFonts w:ascii="Arial" w:hAnsi="Arial" w:cs="Arial"/>
          <w:b/>
          <w:sz w:val="24"/>
          <w:szCs w:val="24"/>
        </w:rPr>
        <w:t xml:space="preserve"> </w:t>
      </w:r>
      <w:r w:rsidRPr="006259B3">
        <w:rPr>
          <w:rFonts w:ascii="Arial" w:hAnsi="Arial" w:cs="Arial"/>
          <w:sz w:val="24"/>
          <w:szCs w:val="24"/>
        </w:rPr>
        <w:t>la ejecución de los acuerdos que se tomen, y en su caso, los</w:t>
      </w:r>
      <w:r w:rsidR="006E29C7">
        <w:rPr>
          <w:rFonts w:ascii="Arial" w:hAnsi="Arial" w:cs="Arial"/>
          <w:sz w:val="24"/>
          <w:szCs w:val="24"/>
        </w:rPr>
        <w:t xml:space="preserve"> </w:t>
      </w:r>
      <w:r w:rsidRPr="006259B3">
        <w:rPr>
          <w:rFonts w:ascii="Arial" w:hAnsi="Arial" w:cs="Arial"/>
          <w:sz w:val="24"/>
          <w:szCs w:val="24"/>
        </w:rPr>
        <w:t>plazos para su cumplimiento.</w:t>
      </w: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b/>
          <w:sz w:val="24"/>
          <w:szCs w:val="24"/>
          <w:lang w:val="es-ES_tradnl"/>
        </w:rPr>
        <w:t xml:space="preserve">Artículo 26. </w:t>
      </w:r>
      <w:r w:rsidRPr="002F29B4">
        <w:rPr>
          <w:rFonts w:ascii="Arial" w:hAnsi="Arial" w:cs="Arial"/>
          <w:sz w:val="24"/>
          <w:szCs w:val="24"/>
        </w:rPr>
        <w:t>Las actas no serán una transcripción literal de lo sucedido en la sesión, salvo que la</w:t>
      </w:r>
      <w:r>
        <w:rPr>
          <w:rFonts w:ascii="Arial" w:hAnsi="Arial" w:cs="Arial"/>
          <w:sz w:val="24"/>
          <w:szCs w:val="24"/>
        </w:rPr>
        <w:t xml:space="preserve"> </w:t>
      </w:r>
      <w:r w:rsidRPr="002F29B4">
        <w:rPr>
          <w:rFonts w:ascii="Arial" w:hAnsi="Arial" w:cs="Arial"/>
          <w:sz w:val="24"/>
          <w:szCs w:val="24"/>
        </w:rPr>
        <w:t>atención de algún asunto en particular así lo amerite a juicio de los miembros</w:t>
      </w:r>
      <w:r>
        <w:rPr>
          <w:rFonts w:ascii="Arial" w:hAnsi="Arial" w:cs="Arial"/>
          <w:sz w:val="24"/>
          <w:szCs w:val="24"/>
        </w:rPr>
        <w:t xml:space="preserve"> del Comité</w:t>
      </w:r>
      <w:r w:rsidRPr="002F29B4">
        <w:rPr>
          <w:rFonts w:ascii="Arial" w:hAnsi="Arial" w:cs="Arial"/>
          <w:sz w:val="24"/>
          <w:szCs w:val="24"/>
        </w:rPr>
        <w:t>.</w:t>
      </w:r>
      <w:r>
        <w:rPr>
          <w:rFonts w:ascii="Arial" w:hAnsi="Arial" w:cs="Arial"/>
          <w:sz w:val="24"/>
          <w:szCs w:val="24"/>
        </w:rPr>
        <w:t xml:space="preserve"> </w:t>
      </w:r>
      <w:r w:rsidRPr="002F29B4">
        <w:rPr>
          <w:rFonts w:ascii="Arial" w:hAnsi="Arial" w:cs="Arial"/>
          <w:sz w:val="24"/>
          <w:szCs w:val="24"/>
        </w:rPr>
        <w:t>No</w:t>
      </w:r>
      <w:r>
        <w:rPr>
          <w:rFonts w:ascii="Arial" w:hAnsi="Arial" w:cs="Arial"/>
          <w:sz w:val="24"/>
          <w:szCs w:val="24"/>
        </w:rPr>
        <w:t xml:space="preserve"> </w:t>
      </w:r>
      <w:r w:rsidRPr="002F29B4">
        <w:rPr>
          <w:rFonts w:ascii="Arial" w:hAnsi="Arial" w:cs="Arial"/>
          <w:sz w:val="24"/>
          <w:szCs w:val="24"/>
        </w:rPr>
        <w:t>obstante, por regla general se asentarán en la misma los comentarios más relevantes</w:t>
      </w:r>
      <w:r>
        <w:rPr>
          <w:rFonts w:ascii="Arial" w:hAnsi="Arial" w:cs="Arial"/>
          <w:sz w:val="24"/>
          <w:szCs w:val="24"/>
        </w:rPr>
        <w:t xml:space="preserve"> </w:t>
      </w:r>
      <w:r w:rsidRPr="002F29B4">
        <w:rPr>
          <w:rFonts w:ascii="Arial" w:hAnsi="Arial" w:cs="Arial"/>
          <w:sz w:val="24"/>
          <w:szCs w:val="24"/>
        </w:rPr>
        <w:t xml:space="preserve">vertidos por los asistentes, que hayan orientado o sustentado el acuerdo del </w:t>
      </w:r>
      <w:r>
        <w:rPr>
          <w:rFonts w:ascii="Arial" w:hAnsi="Arial" w:cs="Arial"/>
          <w:sz w:val="24"/>
          <w:szCs w:val="24"/>
        </w:rPr>
        <w:t>Comité</w:t>
      </w:r>
      <w:r w:rsidRPr="002F29B4">
        <w:rPr>
          <w:rFonts w:ascii="Arial" w:hAnsi="Arial" w:cs="Arial"/>
          <w:sz w:val="24"/>
          <w:szCs w:val="24"/>
        </w:rPr>
        <w:t xml:space="preserve"> en un</w:t>
      </w:r>
      <w:r>
        <w:rPr>
          <w:rFonts w:ascii="Arial" w:hAnsi="Arial" w:cs="Arial"/>
          <w:sz w:val="24"/>
          <w:szCs w:val="24"/>
        </w:rPr>
        <w:t xml:space="preserve"> </w:t>
      </w:r>
      <w:r w:rsidRPr="002F29B4">
        <w:rPr>
          <w:rFonts w:ascii="Arial" w:hAnsi="Arial" w:cs="Arial"/>
          <w:sz w:val="24"/>
          <w:szCs w:val="24"/>
        </w:rPr>
        <w:t xml:space="preserve">sentido determinado.  </w:t>
      </w:r>
    </w:p>
    <w:p w:rsidR="005B4799" w:rsidRDefault="005B4799" w:rsidP="005B4799">
      <w:pPr>
        <w:spacing w:after="0" w:line="240" w:lineRule="auto"/>
        <w:jc w:val="both"/>
        <w:rPr>
          <w:rFonts w:ascii="Arial" w:hAnsi="Arial" w:cs="Arial"/>
          <w:b/>
          <w:sz w:val="24"/>
          <w:szCs w:val="24"/>
          <w:lang w:val="es-ES_tradnl"/>
        </w:rPr>
      </w:pPr>
    </w:p>
    <w:p w:rsidR="005B4799" w:rsidRDefault="005B4799" w:rsidP="005B4799">
      <w:pPr>
        <w:spacing w:after="0" w:line="240" w:lineRule="auto"/>
        <w:jc w:val="both"/>
        <w:rPr>
          <w:rFonts w:ascii="Arial" w:hAnsi="Arial" w:cs="Arial"/>
          <w:b/>
          <w:sz w:val="24"/>
          <w:szCs w:val="24"/>
          <w:lang w:val="es-ES_tradnl"/>
        </w:rPr>
      </w:pPr>
    </w:p>
    <w:p w:rsidR="005B4799" w:rsidRDefault="005B4799" w:rsidP="005B4799">
      <w:pPr>
        <w:spacing w:after="0" w:line="240" w:lineRule="auto"/>
        <w:jc w:val="both"/>
        <w:rPr>
          <w:rFonts w:ascii="Arial" w:hAnsi="Arial" w:cs="Arial"/>
          <w:sz w:val="24"/>
          <w:szCs w:val="24"/>
        </w:rPr>
      </w:pPr>
      <w:r w:rsidRPr="00CF3FE6">
        <w:rPr>
          <w:rFonts w:ascii="Arial" w:hAnsi="Arial" w:cs="Arial"/>
          <w:b/>
          <w:sz w:val="24"/>
          <w:szCs w:val="24"/>
        </w:rPr>
        <w:lastRenderedPageBreak/>
        <w:t xml:space="preserve">Artículo </w:t>
      </w:r>
      <w:r>
        <w:rPr>
          <w:rFonts w:ascii="Arial" w:hAnsi="Arial" w:cs="Arial"/>
          <w:b/>
          <w:sz w:val="24"/>
          <w:szCs w:val="24"/>
        </w:rPr>
        <w:t>27</w:t>
      </w:r>
      <w:r w:rsidRPr="00CF3FE6">
        <w:rPr>
          <w:rFonts w:ascii="Arial" w:hAnsi="Arial" w:cs="Arial"/>
          <w:b/>
          <w:sz w:val="24"/>
          <w:szCs w:val="24"/>
        </w:rPr>
        <w:t>.</w:t>
      </w:r>
      <w:r>
        <w:rPr>
          <w:rFonts w:ascii="Arial" w:hAnsi="Arial" w:cs="Arial"/>
          <w:sz w:val="24"/>
          <w:szCs w:val="24"/>
        </w:rPr>
        <w:t xml:space="preserve"> </w:t>
      </w:r>
      <w:r w:rsidRPr="004405FB">
        <w:rPr>
          <w:rFonts w:ascii="Arial" w:hAnsi="Arial" w:cs="Arial"/>
          <w:sz w:val="24"/>
          <w:szCs w:val="24"/>
        </w:rPr>
        <w:t>Queda estrictamente prohibida la grabación total o parcial de la sesión por cualquier medio tecnológico con el fin de evitar afectaciones al derecho a la privacidad</w:t>
      </w:r>
      <w:r>
        <w:rPr>
          <w:rFonts w:ascii="Arial" w:hAnsi="Arial" w:cs="Arial"/>
          <w:sz w:val="24"/>
          <w:szCs w:val="24"/>
        </w:rPr>
        <w:t>, la protección de datos personales</w:t>
      </w:r>
      <w:r w:rsidRPr="004405FB">
        <w:rPr>
          <w:rFonts w:ascii="Arial" w:hAnsi="Arial" w:cs="Arial"/>
          <w:sz w:val="24"/>
          <w:szCs w:val="24"/>
        </w:rPr>
        <w:t xml:space="preserve"> o a los intereses legalmente</w:t>
      </w:r>
      <w:r>
        <w:rPr>
          <w:rFonts w:ascii="Arial" w:hAnsi="Arial" w:cs="Arial"/>
          <w:sz w:val="24"/>
          <w:szCs w:val="24"/>
        </w:rPr>
        <w:t xml:space="preserve"> </w:t>
      </w:r>
      <w:r w:rsidRPr="004405FB">
        <w:rPr>
          <w:rFonts w:ascii="Arial" w:hAnsi="Arial" w:cs="Arial"/>
          <w:sz w:val="24"/>
          <w:szCs w:val="24"/>
        </w:rPr>
        <w:t>resguardados respecto de la información reservada. Únicamente</w:t>
      </w:r>
      <w:r>
        <w:rPr>
          <w:rFonts w:ascii="Arial" w:hAnsi="Arial" w:cs="Arial"/>
          <w:sz w:val="24"/>
          <w:szCs w:val="24"/>
        </w:rPr>
        <w:t xml:space="preserve"> </w:t>
      </w:r>
      <w:r w:rsidRPr="004405FB">
        <w:rPr>
          <w:rFonts w:ascii="Arial" w:hAnsi="Arial" w:cs="Arial"/>
          <w:sz w:val="24"/>
          <w:szCs w:val="24"/>
        </w:rPr>
        <w:t>estará permitido que los asistentes interesados tomen notas, por lo</w:t>
      </w:r>
      <w:r>
        <w:rPr>
          <w:rFonts w:ascii="Arial" w:hAnsi="Arial" w:cs="Arial"/>
          <w:sz w:val="24"/>
          <w:szCs w:val="24"/>
        </w:rPr>
        <w:t xml:space="preserve"> </w:t>
      </w:r>
      <w:r w:rsidRPr="004405FB">
        <w:rPr>
          <w:rFonts w:ascii="Arial" w:hAnsi="Arial" w:cs="Arial"/>
          <w:sz w:val="24"/>
          <w:szCs w:val="24"/>
        </w:rPr>
        <w:t>que cualquiera podrá solicitar la versión escrita de la sesión.</w:t>
      </w:r>
    </w:p>
    <w:p w:rsidR="005B4799" w:rsidRDefault="005B4799" w:rsidP="005B4799">
      <w:pPr>
        <w:spacing w:after="0" w:line="240" w:lineRule="auto"/>
        <w:jc w:val="both"/>
        <w:rPr>
          <w:rFonts w:ascii="Arial" w:hAnsi="Arial" w:cs="Arial"/>
          <w:sz w:val="24"/>
          <w:szCs w:val="24"/>
        </w:rPr>
      </w:pPr>
    </w:p>
    <w:p w:rsidR="005B4799" w:rsidRDefault="005B4799" w:rsidP="005B4799">
      <w:pPr>
        <w:spacing w:after="0" w:line="240" w:lineRule="auto"/>
        <w:jc w:val="both"/>
        <w:rPr>
          <w:rFonts w:ascii="Arial" w:hAnsi="Arial" w:cs="Arial"/>
          <w:sz w:val="24"/>
          <w:szCs w:val="24"/>
        </w:rPr>
      </w:pPr>
    </w:p>
    <w:p w:rsidR="005B4799" w:rsidRDefault="005B4799" w:rsidP="005B4799">
      <w:pPr>
        <w:spacing w:after="0" w:line="240" w:lineRule="auto"/>
        <w:jc w:val="both"/>
        <w:rPr>
          <w:rFonts w:ascii="Arial" w:hAnsi="Arial" w:cs="Arial"/>
          <w:sz w:val="24"/>
          <w:szCs w:val="24"/>
        </w:rPr>
      </w:pPr>
      <w:r w:rsidRPr="007D44E4">
        <w:rPr>
          <w:rFonts w:ascii="Arial" w:hAnsi="Arial" w:cs="Arial"/>
          <w:b/>
          <w:sz w:val="24"/>
          <w:szCs w:val="24"/>
        </w:rPr>
        <w:t xml:space="preserve">Artículo 28. </w:t>
      </w:r>
      <w:r w:rsidRPr="007D44E4">
        <w:rPr>
          <w:rFonts w:ascii="Arial" w:hAnsi="Arial" w:cs="Arial"/>
          <w:sz w:val="24"/>
          <w:szCs w:val="24"/>
        </w:rPr>
        <w:t>Las actas, resoluciones, acuerdos, criterios y demás determinaciones que, en lo general, adopte el Comité deberán ser publicados, por conducto de la Unidad de Transparencia, en el portal de transparencia que los Sujetos Obligados tengan dentro de su página de internet.</w:t>
      </w:r>
    </w:p>
    <w:p w:rsidR="005B4799" w:rsidRDefault="005B4799" w:rsidP="005B4799">
      <w:pPr>
        <w:spacing w:after="0" w:line="240" w:lineRule="auto"/>
        <w:jc w:val="both"/>
        <w:rPr>
          <w:rFonts w:ascii="Arial" w:hAnsi="Arial" w:cs="Arial"/>
          <w:sz w:val="24"/>
          <w:szCs w:val="24"/>
        </w:rPr>
      </w:pPr>
    </w:p>
    <w:p w:rsidR="005B4799" w:rsidRPr="00424068" w:rsidRDefault="005B4799" w:rsidP="005B4799">
      <w:pPr>
        <w:spacing w:after="0" w:line="240" w:lineRule="auto"/>
        <w:jc w:val="both"/>
        <w:rPr>
          <w:rFonts w:ascii="Arial" w:hAnsi="Arial" w:cs="Arial"/>
          <w:b/>
          <w:sz w:val="24"/>
          <w:szCs w:val="24"/>
        </w:rPr>
      </w:pPr>
    </w:p>
    <w:p w:rsidR="00606B73" w:rsidRDefault="00606B73" w:rsidP="005B4799">
      <w:pPr>
        <w:spacing w:after="0" w:line="240" w:lineRule="auto"/>
        <w:jc w:val="both"/>
        <w:rPr>
          <w:rFonts w:ascii="Arial" w:hAnsi="Arial" w:cs="Arial"/>
          <w:b/>
          <w:sz w:val="24"/>
          <w:szCs w:val="24"/>
          <w:lang w:val="es-ES_tradnl"/>
        </w:rPr>
      </w:pPr>
    </w:p>
    <w:p w:rsidR="00606B73" w:rsidRDefault="00606B73" w:rsidP="005B4799">
      <w:pPr>
        <w:spacing w:after="0" w:line="240" w:lineRule="auto"/>
        <w:jc w:val="both"/>
        <w:rPr>
          <w:rFonts w:ascii="Arial" w:hAnsi="Arial" w:cs="Arial"/>
          <w:b/>
          <w:sz w:val="24"/>
          <w:szCs w:val="24"/>
          <w:lang w:val="es-ES_tradnl"/>
        </w:rPr>
      </w:pPr>
    </w:p>
    <w:p w:rsidR="005B4799" w:rsidRDefault="005B4799" w:rsidP="005B4799">
      <w:pPr>
        <w:spacing w:after="0" w:line="240" w:lineRule="auto"/>
        <w:jc w:val="both"/>
        <w:rPr>
          <w:rFonts w:ascii="Arial" w:hAnsi="Arial" w:cs="Arial"/>
          <w:b/>
          <w:sz w:val="24"/>
          <w:szCs w:val="24"/>
          <w:lang w:val="es-ES_tradnl"/>
        </w:rPr>
      </w:pPr>
      <w:r>
        <w:rPr>
          <w:rFonts w:ascii="Arial" w:hAnsi="Arial" w:cs="Arial"/>
          <w:b/>
          <w:sz w:val="24"/>
          <w:szCs w:val="24"/>
          <w:lang w:val="es-ES_tradnl"/>
        </w:rPr>
        <w:t xml:space="preserve">Artículo 29. </w:t>
      </w:r>
      <w:r w:rsidRPr="006259B3">
        <w:rPr>
          <w:rFonts w:ascii="Arial" w:hAnsi="Arial" w:cs="Arial"/>
          <w:sz w:val="24"/>
          <w:szCs w:val="24"/>
          <w:lang w:val="es-ES_tradnl"/>
        </w:rPr>
        <w:t>Los integrantes del Comité promoverán, en el ámbito de sus respectivas competencias, la coordinación e implementación de las acciones derivadas de los acuerdos tomados en el seno del mismo.</w:t>
      </w:r>
    </w:p>
    <w:p w:rsidR="005B4799" w:rsidRDefault="005B4799" w:rsidP="005B4799">
      <w:pPr>
        <w:spacing w:after="0" w:line="240" w:lineRule="auto"/>
        <w:jc w:val="both"/>
        <w:rPr>
          <w:rFonts w:ascii="Arial" w:hAnsi="Arial" w:cs="Arial"/>
          <w:b/>
          <w:sz w:val="24"/>
          <w:szCs w:val="24"/>
          <w:lang w:val="es-ES_tradnl"/>
        </w:rPr>
      </w:pPr>
    </w:p>
    <w:p w:rsidR="006E29C7" w:rsidRDefault="006E29C7" w:rsidP="005B4799">
      <w:pPr>
        <w:spacing w:after="0" w:line="240" w:lineRule="auto"/>
        <w:jc w:val="both"/>
        <w:rPr>
          <w:rFonts w:ascii="Arial" w:hAnsi="Arial" w:cs="Arial"/>
          <w:b/>
          <w:sz w:val="24"/>
          <w:szCs w:val="24"/>
          <w:lang w:val="es-ES_tradnl"/>
        </w:rPr>
      </w:pPr>
    </w:p>
    <w:p w:rsidR="005B4799" w:rsidRPr="00431F38" w:rsidRDefault="005B4799" w:rsidP="005B4799">
      <w:pPr>
        <w:spacing w:after="0" w:line="240" w:lineRule="auto"/>
        <w:jc w:val="both"/>
        <w:rPr>
          <w:rFonts w:ascii="Arial" w:hAnsi="Arial" w:cs="Arial"/>
          <w:b/>
          <w:sz w:val="24"/>
          <w:szCs w:val="24"/>
          <w:lang w:val="es-ES_tradnl"/>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 xml:space="preserve">Capítulo V </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Funciones del Presidente del Comité de Transparencia</w:t>
      </w: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b/>
          <w:sz w:val="24"/>
          <w:szCs w:val="24"/>
        </w:rPr>
        <w:t>Artículo 30</w:t>
      </w:r>
      <w:r w:rsidRPr="00976FE4">
        <w:rPr>
          <w:rFonts w:ascii="Arial" w:hAnsi="Arial" w:cs="Arial"/>
          <w:b/>
          <w:sz w:val="24"/>
          <w:szCs w:val="24"/>
        </w:rPr>
        <w:t xml:space="preserve">. </w:t>
      </w:r>
      <w:r w:rsidRPr="008F23DF">
        <w:rPr>
          <w:rFonts w:ascii="Arial" w:hAnsi="Arial" w:cs="Arial"/>
          <w:sz w:val="24"/>
          <w:szCs w:val="24"/>
        </w:rPr>
        <w:t>El Presidente del Comité tendrá</w:t>
      </w:r>
      <w:r>
        <w:rPr>
          <w:rFonts w:ascii="Arial" w:hAnsi="Arial" w:cs="Arial"/>
          <w:sz w:val="24"/>
          <w:szCs w:val="24"/>
        </w:rPr>
        <w:t xml:space="preserve"> </w:t>
      </w:r>
      <w:r w:rsidRPr="008F23DF">
        <w:rPr>
          <w:rFonts w:ascii="Arial" w:hAnsi="Arial" w:cs="Arial"/>
          <w:sz w:val="24"/>
          <w:szCs w:val="24"/>
        </w:rPr>
        <w:t xml:space="preserve">las siguientes </w:t>
      </w:r>
      <w:r>
        <w:rPr>
          <w:rFonts w:ascii="Arial" w:hAnsi="Arial" w:cs="Arial"/>
          <w:sz w:val="24"/>
          <w:szCs w:val="24"/>
        </w:rPr>
        <w:t>funciones</w:t>
      </w:r>
      <w:r w:rsidRPr="008F23DF">
        <w:rPr>
          <w:rFonts w:ascii="Arial" w:hAnsi="Arial" w:cs="Arial"/>
          <w:sz w:val="24"/>
          <w:szCs w:val="24"/>
        </w:rPr>
        <w:t>:</w:t>
      </w:r>
    </w:p>
    <w:p w:rsidR="005B4799" w:rsidRPr="00976FE4" w:rsidRDefault="005B4799" w:rsidP="005B4799">
      <w:pPr>
        <w:spacing w:after="0" w:line="240" w:lineRule="auto"/>
        <w:jc w:val="both"/>
        <w:rPr>
          <w:rFonts w:ascii="Arial" w:hAnsi="Arial" w:cs="Arial"/>
          <w:b/>
          <w:sz w:val="24"/>
          <w:szCs w:val="24"/>
        </w:rPr>
      </w:pPr>
      <w:r w:rsidRPr="00976FE4">
        <w:rPr>
          <w:rFonts w:ascii="Arial" w:hAnsi="Arial" w:cs="Arial"/>
          <w:b/>
          <w:sz w:val="24"/>
          <w:szCs w:val="24"/>
        </w:rPr>
        <w:t xml:space="preserve"> </w:t>
      </w:r>
    </w:p>
    <w:p w:rsidR="005B4799" w:rsidRDefault="005B4799" w:rsidP="005B4799">
      <w:pPr>
        <w:pStyle w:val="Prrafodelista"/>
        <w:numPr>
          <w:ilvl w:val="0"/>
          <w:numId w:val="34"/>
        </w:numPr>
        <w:ind w:left="709" w:hanging="709"/>
        <w:contextualSpacing/>
        <w:jc w:val="both"/>
        <w:rPr>
          <w:rFonts w:ascii="Arial" w:hAnsi="Arial" w:cs="Arial"/>
          <w:sz w:val="24"/>
          <w:szCs w:val="24"/>
        </w:rPr>
      </w:pPr>
      <w:r>
        <w:rPr>
          <w:rFonts w:ascii="Arial" w:hAnsi="Arial" w:cs="Arial"/>
          <w:sz w:val="24"/>
          <w:szCs w:val="24"/>
        </w:rPr>
        <w:t>Representar al Comité;</w:t>
      </w:r>
    </w:p>
    <w:p w:rsidR="005B4799" w:rsidRDefault="005B4799" w:rsidP="005B4799">
      <w:pPr>
        <w:pStyle w:val="Prrafodelista"/>
        <w:ind w:left="709"/>
        <w:contextualSpacing/>
        <w:jc w:val="both"/>
        <w:rPr>
          <w:rFonts w:ascii="Arial" w:hAnsi="Arial" w:cs="Arial"/>
          <w:sz w:val="24"/>
          <w:szCs w:val="24"/>
        </w:rPr>
      </w:pPr>
    </w:p>
    <w:p w:rsidR="00CF1941" w:rsidRDefault="005B4799" w:rsidP="005B4799">
      <w:pPr>
        <w:pStyle w:val="Prrafodelista"/>
        <w:numPr>
          <w:ilvl w:val="0"/>
          <w:numId w:val="34"/>
        </w:numPr>
        <w:ind w:left="709" w:hanging="709"/>
        <w:contextualSpacing/>
        <w:jc w:val="both"/>
        <w:rPr>
          <w:rFonts w:ascii="Arial" w:hAnsi="Arial" w:cs="Arial"/>
          <w:sz w:val="24"/>
          <w:szCs w:val="24"/>
        </w:rPr>
      </w:pPr>
      <w:r w:rsidRPr="00067469">
        <w:rPr>
          <w:rFonts w:ascii="Arial" w:hAnsi="Arial" w:cs="Arial"/>
          <w:sz w:val="24"/>
          <w:szCs w:val="24"/>
        </w:rPr>
        <w:t>Convocar</w:t>
      </w:r>
      <w:r>
        <w:rPr>
          <w:rFonts w:ascii="Arial" w:hAnsi="Arial" w:cs="Arial"/>
          <w:sz w:val="24"/>
          <w:szCs w:val="24"/>
        </w:rPr>
        <w:t>, por conducto del Secretario,</w:t>
      </w:r>
      <w:r w:rsidRPr="00067469">
        <w:rPr>
          <w:rFonts w:ascii="Arial" w:hAnsi="Arial" w:cs="Arial"/>
          <w:sz w:val="24"/>
          <w:szCs w:val="24"/>
        </w:rPr>
        <w:t xml:space="preserve"> a las sesiones ordinarias y extraordinarias del Comité;</w:t>
      </w:r>
    </w:p>
    <w:p w:rsidR="00CF1941" w:rsidRPr="00CF1941" w:rsidRDefault="00CF1941" w:rsidP="00CF1941">
      <w:pPr>
        <w:pStyle w:val="Prrafodelista"/>
        <w:rPr>
          <w:rFonts w:ascii="Arial" w:hAnsi="Arial" w:cs="Arial"/>
          <w:sz w:val="24"/>
          <w:szCs w:val="24"/>
        </w:rPr>
      </w:pPr>
    </w:p>
    <w:p w:rsidR="005B4799" w:rsidRDefault="005B4799" w:rsidP="005B4799">
      <w:pPr>
        <w:pStyle w:val="Prrafodelista"/>
        <w:numPr>
          <w:ilvl w:val="0"/>
          <w:numId w:val="34"/>
        </w:numPr>
        <w:ind w:left="709" w:hanging="709"/>
        <w:contextualSpacing/>
        <w:jc w:val="both"/>
        <w:rPr>
          <w:rFonts w:ascii="Arial" w:hAnsi="Arial" w:cs="Arial"/>
          <w:sz w:val="24"/>
          <w:szCs w:val="24"/>
        </w:rPr>
      </w:pPr>
      <w:r w:rsidRPr="00067469">
        <w:rPr>
          <w:rFonts w:ascii="Arial" w:hAnsi="Arial" w:cs="Arial"/>
          <w:sz w:val="24"/>
          <w:szCs w:val="24"/>
        </w:rPr>
        <w:t xml:space="preserve">Presidir las sesiones del Comité y coordinar a sus miembros, a fin de que el </w:t>
      </w:r>
      <w:r w:rsidRPr="00C86FBF">
        <w:rPr>
          <w:rFonts w:ascii="Arial" w:hAnsi="Arial" w:cs="Arial"/>
          <w:sz w:val="24"/>
          <w:szCs w:val="24"/>
        </w:rPr>
        <w:t xml:space="preserve">mismo funcione conforme a los presentes Lineamientos; </w:t>
      </w:r>
    </w:p>
    <w:p w:rsidR="005B4799" w:rsidRPr="00907434" w:rsidRDefault="005B4799" w:rsidP="005B4799">
      <w:pPr>
        <w:pStyle w:val="Prrafodelista"/>
        <w:rPr>
          <w:rFonts w:ascii="Arial" w:hAnsi="Arial" w:cs="Arial"/>
          <w:sz w:val="24"/>
          <w:szCs w:val="24"/>
        </w:rPr>
      </w:pPr>
    </w:p>
    <w:p w:rsidR="005B4799" w:rsidRPr="00907434" w:rsidRDefault="005B4799" w:rsidP="005B4799">
      <w:pPr>
        <w:pStyle w:val="Default"/>
        <w:numPr>
          <w:ilvl w:val="0"/>
          <w:numId w:val="34"/>
        </w:numPr>
        <w:ind w:left="709" w:hanging="709"/>
        <w:jc w:val="both"/>
        <w:rPr>
          <w:color w:val="auto"/>
        </w:rPr>
      </w:pPr>
      <w:r w:rsidRPr="00907434">
        <w:rPr>
          <w:color w:val="auto"/>
        </w:rPr>
        <w:t xml:space="preserve">Declarar la existencia del quórum legal para la realización de la sesión del Comité; </w:t>
      </w:r>
    </w:p>
    <w:p w:rsidR="005B4799" w:rsidRPr="00907434" w:rsidRDefault="005B4799" w:rsidP="005B4799">
      <w:pPr>
        <w:pStyle w:val="Prrafodelista"/>
        <w:ind w:left="60"/>
        <w:contextualSpacing/>
        <w:jc w:val="both"/>
        <w:rPr>
          <w:rFonts w:ascii="Arial" w:hAnsi="Arial" w:cs="Arial"/>
          <w:sz w:val="24"/>
          <w:szCs w:val="24"/>
        </w:rPr>
      </w:pPr>
    </w:p>
    <w:p w:rsidR="005B4799" w:rsidRPr="00C86FBF" w:rsidRDefault="005B4799" w:rsidP="005B4799">
      <w:pPr>
        <w:pStyle w:val="Default"/>
        <w:numPr>
          <w:ilvl w:val="0"/>
          <w:numId w:val="34"/>
        </w:numPr>
        <w:ind w:left="709" w:hanging="709"/>
        <w:jc w:val="both"/>
        <w:rPr>
          <w:color w:val="auto"/>
        </w:rPr>
      </w:pPr>
      <w:r w:rsidRPr="00C86FBF">
        <w:rPr>
          <w:color w:val="auto"/>
        </w:rPr>
        <w:t xml:space="preserve">Iniciar y levantar la sesión, además de decretar los recesos que fuesen necesarios; </w:t>
      </w:r>
    </w:p>
    <w:p w:rsidR="005B4799" w:rsidRPr="00C86FBF" w:rsidRDefault="005B4799" w:rsidP="005B4799">
      <w:pPr>
        <w:pStyle w:val="Prrafodelista"/>
        <w:ind w:left="709" w:hanging="649"/>
        <w:jc w:val="both"/>
        <w:rPr>
          <w:rFonts w:ascii="Arial" w:hAnsi="Arial" w:cs="Arial"/>
          <w:sz w:val="24"/>
          <w:szCs w:val="24"/>
        </w:rPr>
      </w:pPr>
    </w:p>
    <w:p w:rsidR="005B4799" w:rsidRDefault="005B4799" w:rsidP="005B4799">
      <w:pPr>
        <w:pStyle w:val="Default"/>
        <w:numPr>
          <w:ilvl w:val="0"/>
          <w:numId w:val="34"/>
        </w:numPr>
        <w:ind w:left="709" w:hanging="709"/>
        <w:jc w:val="both"/>
        <w:rPr>
          <w:color w:val="auto"/>
        </w:rPr>
      </w:pPr>
      <w:r w:rsidRPr="00C86FBF">
        <w:rPr>
          <w:color w:val="auto"/>
        </w:rPr>
        <w:t xml:space="preserve">Conducir los trabajos y tomar las medidas necesarias para el adecuado funcionamiento del Comité; </w:t>
      </w:r>
    </w:p>
    <w:p w:rsidR="005B4799" w:rsidRDefault="005B4799" w:rsidP="005B4799">
      <w:pPr>
        <w:pStyle w:val="Prrafodelista"/>
        <w:jc w:val="both"/>
      </w:pPr>
    </w:p>
    <w:p w:rsidR="005B4799" w:rsidRPr="00226C93" w:rsidRDefault="005B4799" w:rsidP="005B4799">
      <w:pPr>
        <w:pStyle w:val="Prrafodelista"/>
        <w:numPr>
          <w:ilvl w:val="0"/>
          <w:numId w:val="34"/>
        </w:numPr>
        <w:autoSpaceDE w:val="0"/>
        <w:autoSpaceDN w:val="0"/>
        <w:adjustRightInd w:val="0"/>
        <w:ind w:left="709" w:hanging="709"/>
        <w:contextualSpacing/>
        <w:jc w:val="both"/>
        <w:rPr>
          <w:rFonts w:ascii="Arial" w:hAnsi="Arial" w:cs="Arial"/>
          <w:sz w:val="24"/>
          <w:szCs w:val="24"/>
        </w:rPr>
      </w:pPr>
      <w:r w:rsidRPr="00226C93">
        <w:rPr>
          <w:rFonts w:ascii="Arial" w:hAnsi="Arial" w:cs="Arial"/>
          <w:sz w:val="24"/>
          <w:szCs w:val="24"/>
        </w:rPr>
        <w:lastRenderedPageBreak/>
        <w:t xml:space="preserve">Invitar a las sesiones del Comité a los servidores públicos </w:t>
      </w:r>
      <w:r>
        <w:rPr>
          <w:rFonts w:ascii="Arial" w:hAnsi="Arial" w:cs="Arial"/>
          <w:sz w:val="24"/>
          <w:szCs w:val="24"/>
        </w:rPr>
        <w:t xml:space="preserve">que considere pertinente su participación, </w:t>
      </w:r>
      <w:r w:rsidRPr="00226C93">
        <w:rPr>
          <w:rFonts w:ascii="Arial" w:hAnsi="Arial" w:cs="Arial"/>
          <w:sz w:val="24"/>
          <w:szCs w:val="24"/>
        </w:rPr>
        <w:t>a petición de</w:t>
      </w:r>
      <w:r>
        <w:rPr>
          <w:rFonts w:ascii="Arial" w:hAnsi="Arial" w:cs="Arial"/>
          <w:sz w:val="24"/>
          <w:szCs w:val="24"/>
        </w:rPr>
        <w:t xml:space="preserve"> alguno de los miembros integrantes de</w:t>
      </w:r>
      <w:r w:rsidRPr="00226C93">
        <w:rPr>
          <w:rFonts w:ascii="Arial" w:hAnsi="Arial" w:cs="Arial"/>
          <w:sz w:val="24"/>
          <w:szCs w:val="24"/>
        </w:rPr>
        <w:t>l propio Comité;</w:t>
      </w:r>
    </w:p>
    <w:p w:rsidR="005B4799" w:rsidRPr="00C86FBF" w:rsidRDefault="005B4799" w:rsidP="005B4799">
      <w:pPr>
        <w:pStyle w:val="Prrafodelista"/>
        <w:ind w:left="709" w:hanging="649"/>
        <w:contextualSpacing/>
        <w:jc w:val="both"/>
        <w:rPr>
          <w:rFonts w:ascii="Arial" w:hAnsi="Arial" w:cs="Arial"/>
          <w:sz w:val="24"/>
          <w:szCs w:val="24"/>
        </w:rPr>
      </w:pPr>
    </w:p>
    <w:p w:rsidR="005B4799" w:rsidRDefault="005B4799" w:rsidP="005B4799">
      <w:pPr>
        <w:pStyle w:val="Prrafodelista"/>
        <w:numPr>
          <w:ilvl w:val="0"/>
          <w:numId w:val="34"/>
        </w:numPr>
        <w:ind w:left="709" w:hanging="709"/>
        <w:contextualSpacing/>
        <w:jc w:val="both"/>
        <w:rPr>
          <w:rFonts w:ascii="Arial" w:hAnsi="Arial" w:cs="Arial"/>
          <w:sz w:val="24"/>
          <w:szCs w:val="24"/>
        </w:rPr>
      </w:pPr>
      <w:r w:rsidRPr="00067469">
        <w:rPr>
          <w:rFonts w:ascii="Arial" w:hAnsi="Arial" w:cs="Arial"/>
          <w:sz w:val="24"/>
          <w:szCs w:val="24"/>
        </w:rPr>
        <w:t>Emitir voto de calidad, en caso de empate;</w:t>
      </w:r>
    </w:p>
    <w:p w:rsidR="005B4799" w:rsidRDefault="005B4799" w:rsidP="005B4799">
      <w:pPr>
        <w:pStyle w:val="Prrafodelista"/>
        <w:jc w:val="both"/>
        <w:rPr>
          <w:rFonts w:ascii="Arial" w:hAnsi="Arial" w:cs="Arial"/>
          <w:sz w:val="24"/>
          <w:szCs w:val="24"/>
        </w:rPr>
      </w:pPr>
    </w:p>
    <w:p w:rsidR="005B4799" w:rsidRDefault="005B4799" w:rsidP="005B4799">
      <w:pPr>
        <w:pStyle w:val="Prrafodelista"/>
        <w:numPr>
          <w:ilvl w:val="0"/>
          <w:numId w:val="34"/>
        </w:numPr>
        <w:ind w:left="709" w:hanging="709"/>
        <w:contextualSpacing/>
        <w:jc w:val="both"/>
        <w:rPr>
          <w:rFonts w:ascii="Arial" w:hAnsi="Arial" w:cs="Arial"/>
          <w:sz w:val="24"/>
          <w:szCs w:val="24"/>
        </w:rPr>
      </w:pPr>
      <w:r w:rsidRPr="00067469">
        <w:rPr>
          <w:rFonts w:ascii="Arial" w:hAnsi="Arial" w:cs="Arial"/>
          <w:sz w:val="24"/>
          <w:szCs w:val="24"/>
        </w:rPr>
        <w:t xml:space="preserve">Someter a la consideración del </w:t>
      </w:r>
      <w:r>
        <w:rPr>
          <w:rFonts w:ascii="Arial" w:hAnsi="Arial" w:cs="Arial"/>
          <w:sz w:val="24"/>
          <w:szCs w:val="24"/>
        </w:rPr>
        <w:t>Comité</w:t>
      </w:r>
      <w:r w:rsidRPr="00067469">
        <w:rPr>
          <w:rFonts w:ascii="Arial" w:hAnsi="Arial" w:cs="Arial"/>
          <w:sz w:val="24"/>
          <w:szCs w:val="24"/>
        </w:rPr>
        <w:t xml:space="preserve"> los asuntos </w:t>
      </w:r>
      <w:r>
        <w:rPr>
          <w:rFonts w:ascii="Arial" w:hAnsi="Arial" w:cs="Arial"/>
          <w:sz w:val="24"/>
          <w:szCs w:val="24"/>
        </w:rPr>
        <w:t xml:space="preserve">de su </w:t>
      </w:r>
      <w:r w:rsidRPr="00067469">
        <w:rPr>
          <w:rFonts w:ascii="Arial" w:hAnsi="Arial" w:cs="Arial"/>
          <w:sz w:val="24"/>
          <w:szCs w:val="24"/>
        </w:rPr>
        <w:t>competencia</w:t>
      </w:r>
      <w:r>
        <w:rPr>
          <w:rFonts w:ascii="Arial" w:hAnsi="Arial" w:cs="Arial"/>
          <w:sz w:val="24"/>
          <w:szCs w:val="24"/>
        </w:rPr>
        <w:t xml:space="preserve"> </w:t>
      </w:r>
      <w:r w:rsidRPr="00067469">
        <w:rPr>
          <w:rFonts w:ascii="Arial" w:hAnsi="Arial" w:cs="Arial"/>
          <w:sz w:val="24"/>
          <w:szCs w:val="24"/>
        </w:rPr>
        <w:t>en cumplimiento a la Ley General, la Ley</w:t>
      </w:r>
      <w:r>
        <w:rPr>
          <w:rFonts w:ascii="Arial" w:hAnsi="Arial" w:cs="Arial"/>
          <w:sz w:val="24"/>
          <w:szCs w:val="24"/>
        </w:rPr>
        <w:t xml:space="preserve">, los Lineamientos emitidos por el </w:t>
      </w:r>
      <w:r w:rsidRPr="00757957">
        <w:rPr>
          <w:rFonts w:ascii="Arial" w:hAnsi="Arial" w:cs="Arial"/>
          <w:sz w:val="24"/>
          <w:szCs w:val="24"/>
        </w:rPr>
        <w:t>Sistema Nacional</w:t>
      </w:r>
      <w:r>
        <w:rPr>
          <w:rFonts w:ascii="Arial" w:hAnsi="Arial" w:cs="Arial"/>
          <w:sz w:val="24"/>
          <w:szCs w:val="24"/>
        </w:rPr>
        <w:t xml:space="preserve"> de Transparencia, Acceso a la Información</w:t>
      </w:r>
      <w:r w:rsidRPr="00757957">
        <w:rPr>
          <w:rFonts w:ascii="Arial" w:hAnsi="Arial" w:cs="Arial"/>
          <w:sz w:val="24"/>
          <w:szCs w:val="24"/>
        </w:rPr>
        <w:t xml:space="preserve"> y </w:t>
      </w:r>
      <w:r>
        <w:rPr>
          <w:rFonts w:ascii="Arial" w:hAnsi="Arial" w:cs="Arial"/>
          <w:sz w:val="24"/>
          <w:szCs w:val="24"/>
        </w:rPr>
        <w:t xml:space="preserve">Protección de Datos Personales </w:t>
      </w:r>
      <w:r w:rsidRPr="00067469">
        <w:rPr>
          <w:rFonts w:ascii="Arial" w:hAnsi="Arial" w:cs="Arial"/>
          <w:sz w:val="24"/>
          <w:szCs w:val="24"/>
        </w:rPr>
        <w:t xml:space="preserve">y demás disposiciones normativas aplicables, así como los acuerdos a adoptar en atención a los mismos;  </w:t>
      </w:r>
    </w:p>
    <w:p w:rsidR="007C60E9" w:rsidRPr="007C60E9" w:rsidRDefault="007C60E9" w:rsidP="007C60E9">
      <w:pPr>
        <w:pStyle w:val="Prrafodelista"/>
        <w:rPr>
          <w:rFonts w:ascii="Arial" w:hAnsi="Arial" w:cs="Arial"/>
          <w:sz w:val="24"/>
          <w:szCs w:val="24"/>
        </w:rPr>
      </w:pPr>
    </w:p>
    <w:p w:rsidR="007C60E9" w:rsidRPr="007C60E9" w:rsidRDefault="007C60E9" w:rsidP="007C60E9">
      <w:pPr>
        <w:contextualSpacing/>
        <w:jc w:val="both"/>
        <w:rPr>
          <w:rFonts w:ascii="Arial" w:hAnsi="Arial" w:cs="Arial"/>
          <w:sz w:val="24"/>
          <w:szCs w:val="24"/>
        </w:rPr>
      </w:pPr>
    </w:p>
    <w:p w:rsidR="005B4799" w:rsidRPr="00DD46A1" w:rsidRDefault="005B4799" w:rsidP="005B4799">
      <w:pPr>
        <w:pStyle w:val="Prrafodelista"/>
        <w:ind w:left="709" w:hanging="649"/>
        <w:jc w:val="both"/>
        <w:rPr>
          <w:rFonts w:ascii="Arial" w:hAnsi="Arial" w:cs="Arial"/>
          <w:sz w:val="24"/>
          <w:szCs w:val="24"/>
        </w:rPr>
      </w:pPr>
    </w:p>
    <w:p w:rsidR="005B4799" w:rsidRDefault="005B4799" w:rsidP="005B4799">
      <w:pPr>
        <w:pStyle w:val="Prrafodelista"/>
        <w:numPr>
          <w:ilvl w:val="0"/>
          <w:numId w:val="34"/>
        </w:numPr>
        <w:ind w:left="709" w:hanging="709"/>
        <w:contextualSpacing/>
        <w:jc w:val="both"/>
        <w:rPr>
          <w:rFonts w:ascii="Arial" w:hAnsi="Arial" w:cs="Arial"/>
          <w:sz w:val="24"/>
          <w:szCs w:val="24"/>
        </w:rPr>
      </w:pPr>
      <w:r w:rsidRPr="00067469">
        <w:rPr>
          <w:rFonts w:ascii="Arial" w:hAnsi="Arial" w:cs="Arial"/>
          <w:sz w:val="24"/>
          <w:szCs w:val="24"/>
        </w:rPr>
        <w:t>Vigilar el cumplimiento de las disposiciones legales y normativas aplicables a la operación y funcionamiento del Comité, así como de las acciones acordadas por las Áreas</w:t>
      </w:r>
      <w:r>
        <w:rPr>
          <w:rFonts w:ascii="Arial" w:hAnsi="Arial" w:cs="Arial"/>
          <w:sz w:val="24"/>
          <w:szCs w:val="24"/>
        </w:rPr>
        <w:t xml:space="preserve"> responsabl</w:t>
      </w:r>
      <w:r w:rsidRPr="00067469">
        <w:rPr>
          <w:rFonts w:ascii="Arial" w:hAnsi="Arial" w:cs="Arial"/>
          <w:sz w:val="24"/>
          <w:szCs w:val="24"/>
        </w:rPr>
        <w:t xml:space="preserve">es, en los plazos establecidos </w:t>
      </w:r>
      <w:r>
        <w:rPr>
          <w:rFonts w:ascii="Arial" w:hAnsi="Arial" w:cs="Arial"/>
          <w:sz w:val="24"/>
          <w:szCs w:val="24"/>
        </w:rPr>
        <w:t xml:space="preserve">por el Comité </w:t>
      </w:r>
      <w:r w:rsidRPr="00067469">
        <w:rPr>
          <w:rFonts w:ascii="Arial" w:hAnsi="Arial" w:cs="Arial"/>
          <w:sz w:val="24"/>
          <w:szCs w:val="24"/>
        </w:rPr>
        <w:t xml:space="preserve">mediante acuerdo;  </w:t>
      </w:r>
    </w:p>
    <w:p w:rsidR="005B4799" w:rsidRDefault="005B4799" w:rsidP="005B4799">
      <w:pPr>
        <w:pStyle w:val="Default"/>
        <w:spacing w:after="27"/>
        <w:ind w:left="780"/>
        <w:jc w:val="both"/>
        <w:rPr>
          <w:rFonts w:ascii="Times New Roman" w:hAnsi="Times New Roman" w:cs="Times New Roman"/>
          <w:color w:val="auto"/>
          <w:sz w:val="23"/>
          <w:szCs w:val="23"/>
        </w:rPr>
      </w:pPr>
    </w:p>
    <w:p w:rsidR="005B4799" w:rsidRDefault="005B4799" w:rsidP="005B4799">
      <w:pPr>
        <w:pStyle w:val="Prrafodelista"/>
        <w:numPr>
          <w:ilvl w:val="0"/>
          <w:numId w:val="34"/>
        </w:numPr>
        <w:ind w:left="709" w:hanging="709"/>
        <w:contextualSpacing/>
        <w:jc w:val="both"/>
        <w:rPr>
          <w:rFonts w:ascii="Arial" w:hAnsi="Arial" w:cs="Arial"/>
          <w:sz w:val="24"/>
          <w:szCs w:val="24"/>
        </w:rPr>
      </w:pPr>
      <w:r w:rsidRPr="00067469">
        <w:rPr>
          <w:rFonts w:ascii="Arial" w:hAnsi="Arial" w:cs="Arial"/>
          <w:sz w:val="24"/>
          <w:szCs w:val="24"/>
        </w:rPr>
        <w:t xml:space="preserve">Proponer la adopción de acuerdos tendientes a fortalecer los mecanismos para garantizar el acceso a la Información en el </w:t>
      </w:r>
      <w:r>
        <w:rPr>
          <w:rFonts w:ascii="Arial" w:hAnsi="Arial" w:cs="Arial"/>
          <w:sz w:val="24"/>
          <w:szCs w:val="24"/>
        </w:rPr>
        <w:t>interior del Sujeto Obligado</w:t>
      </w:r>
      <w:r w:rsidRPr="00067469">
        <w:rPr>
          <w:rFonts w:ascii="Arial" w:hAnsi="Arial" w:cs="Arial"/>
          <w:sz w:val="24"/>
          <w:szCs w:val="24"/>
        </w:rPr>
        <w:t xml:space="preserve">; </w:t>
      </w:r>
    </w:p>
    <w:p w:rsidR="005B4799" w:rsidRPr="00DD46A1" w:rsidRDefault="005B4799" w:rsidP="005B4799">
      <w:pPr>
        <w:pStyle w:val="Prrafodelista"/>
        <w:ind w:left="709" w:hanging="649"/>
        <w:jc w:val="both"/>
        <w:rPr>
          <w:rFonts w:ascii="Arial" w:hAnsi="Arial" w:cs="Arial"/>
          <w:sz w:val="24"/>
          <w:szCs w:val="24"/>
        </w:rPr>
      </w:pPr>
    </w:p>
    <w:p w:rsidR="005B4799" w:rsidRPr="00D80455" w:rsidRDefault="005B4799" w:rsidP="005B4799">
      <w:pPr>
        <w:pStyle w:val="Prrafodelista"/>
        <w:numPr>
          <w:ilvl w:val="0"/>
          <w:numId w:val="34"/>
        </w:numPr>
        <w:ind w:left="709" w:hanging="709"/>
        <w:contextualSpacing/>
        <w:jc w:val="both"/>
        <w:rPr>
          <w:rFonts w:ascii="Arial" w:hAnsi="Arial" w:cs="Arial"/>
          <w:sz w:val="24"/>
          <w:szCs w:val="24"/>
        </w:rPr>
      </w:pPr>
      <w:r w:rsidRPr="00067469">
        <w:rPr>
          <w:rFonts w:ascii="Arial" w:hAnsi="Arial" w:cs="Arial"/>
          <w:sz w:val="24"/>
          <w:szCs w:val="24"/>
        </w:rPr>
        <w:t xml:space="preserve">Proponer al </w:t>
      </w:r>
      <w:r>
        <w:rPr>
          <w:rFonts w:ascii="Arial" w:hAnsi="Arial" w:cs="Arial"/>
          <w:sz w:val="24"/>
          <w:szCs w:val="24"/>
        </w:rPr>
        <w:t>Comité</w:t>
      </w:r>
      <w:r w:rsidRPr="00067469">
        <w:rPr>
          <w:rFonts w:ascii="Arial" w:hAnsi="Arial" w:cs="Arial"/>
          <w:sz w:val="24"/>
          <w:szCs w:val="24"/>
        </w:rPr>
        <w:t xml:space="preserve"> la integración de grupos de trabajo para la atención de </w:t>
      </w:r>
      <w:r w:rsidRPr="00D80455">
        <w:rPr>
          <w:rFonts w:ascii="Arial" w:hAnsi="Arial" w:cs="Arial"/>
          <w:sz w:val="24"/>
          <w:szCs w:val="24"/>
        </w:rPr>
        <w:t>asuntos específicos de su competencia, cuando así resulte necesario;</w:t>
      </w:r>
    </w:p>
    <w:p w:rsidR="005B4799" w:rsidRPr="00D80455" w:rsidRDefault="005B4799" w:rsidP="005B4799">
      <w:pPr>
        <w:pStyle w:val="Prrafodelista"/>
        <w:jc w:val="both"/>
        <w:rPr>
          <w:rFonts w:ascii="Arial" w:hAnsi="Arial" w:cs="Arial"/>
          <w:sz w:val="24"/>
          <w:szCs w:val="24"/>
        </w:rPr>
      </w:pPr>
    </w:p>
    <w:p w:rsidR="005B4799" w:rsidRPr="00D80455" w:rsidRDefault="005B4799" w:rsidP="005B4799">
      <w:pPr>
        <w:pStyle w:val="Prrafodelista"/>
        <w:numPr>
          <w:ilvl w:val="0"/>
          <w:numId w:val="34"/>
        </w:numPr>
        <w:ind w:left="709" w:hanging="709"/>
        <w:contextualSpacing/>
        <w:jc w:val="both"/>
        <w:rPr>
          <w:rFonts w:ascii="Arial" w:hAnsi="Arial" w:cs="Arial"/>
          <w:b/>
          <w:sz w:val="24"/>
          <w:szCs w:val="24"/>
        </w:rPr>
      </w:pPr>
      <w:r w:rsidRPr="00D80455">
        <w:rPr>
          <w:rFonts w:ascii="Arial" w:hAnsi="Arial" w:cs="Arial"/>
          <w:sz w:val="24"/>
          <w:szCs w:val="24"/>
        </w:rPr>
        <w:t>Dar cuenta al Comité, respecto de los cambios de sus integrantes;</w:t>
      </w:r>
    </w:p>
    <w:p w:rsidR="005B4799" w:rsidRPr="00D80455" w:rsidRDefault="005B4799" w:rsidP="005B4799">
      <w:pPr>
        <w:pStyle w:val="Prrafodelista"/>
        <w:jc w:val="both"/>
        <w:rPr>
          <w:rFonts w:ascii="Arial" w:hAnsi="Arial" w:cs="Arial"/>
          <w:b/>
          <w:sz w:val="24"/>
          <w:szCs w:val="24"/>
        </w:rPr>
      </w:pPr>
    </w:p>
    <w:p w:rsidR="005B4799" w:rsidRDefault="005B4799" w:rsidP="005B4799">
      <w:pPr>
        <w:pStyle w:val="Default"/>
        <w:numPr>
          <w:ilvl w:val="0"/>
          <w:numId w:val="34"/>
        </w:numPr>
        <w:ind w:left="709"/>
        <w:jc w:val="both"/>
        <w:rPr>
          <w:color w:val="auto"/>
        </w:rPr>
      </w:pPr>
      <w:r w:rsidRPr="00D80455">
        <w:rPr>
          <w:color w:val="auto"/>
        </w:rPr>
        <w:t>Someter a votación</w:t>
      </w:r>
      <w:r w:rsidRPr="00C86FBF">
        <w:rPr>
          <w:color w:val="auto"/>
        </w:rPr>
        <w:t xml:space="preserve"> los proyectos de acuerdos y resoluciones del Comité; </w:t>
      </w:r>
    </w:p>
    <w:p w:rsidR="005B4799" w:rsidRDefault="005B4799" w:rsidP="005B4799">
      <w:pPr>
        <w:pStyle w:val="Default"/>
        <w:ind w:left="709"/>
        <w:jc w:val="both"/>
        <w:rPr>
          <w:color w:val="auto"/>
        </w:rPr>
      </w:pPr>
    </w:p>
    <w:p w:rsidR="005B4799" w:rsidRDefault="005B4799" w:rsidP="005B4799">
      <w:pPr>
        <w:pStyle w:val="Prrafodelista"/>
        <w:numPr>
          <w:ilvl w:val="0"/>
          <w:numId w:val="34"/>
        </w:numPr>
        <w:autoSpaceDE w:val="0"/>
        <w:autoSpaceDN w:val="0"/>
        <w:adjustRightInd w:val="0"/>
        <w:ind w:left="709" w:hanging="709"/>
        <w:contextualSpacing/>
        <w:jc w:val="both"/>
        <w:rPr>
          <w:rFonts w:ascii="Arial" w:hAnsi="Arial" w:cs="Arial"/>
          <w:sz w:val="24"/>
          <w:szCs w:val="24"/>
        </w:rPr>
      </w:pPr>
      <w:r w:rsidRPr="00226C93">
        <w:rPr>
          <w:rFonts w:ascii="Arial" w:hAnsi="Arial" w:cs="Arial"/>
          <w:sz w:val="24"/>
          <w:szCs w:val="24"/>
        </w:rPr>
        <w:t xml:space="preserve">Comunicar los </w:t>
      </w:r>
      <w:r>
        <w:rPr>
          <w:rFonts w:ascii="Arial" w:hAnsi="Arial" w:cs="Arial"/>
          <w:sz w:val="24"/>
          <w:szCs w:val="24"/>
        </w:rPr>
        <w:t>a</w:t>
      </w:r>
      <w:r w:rsidRPr="00226C93">
        <w:rPr>
          <w:rFonts w:ascii="Arial" w:hAnsi="Arial" w:cs="Arial"/>
          <w:sz w:val="24"/>
          <w:szCs w:val="24"/>
        </w:rPr>
        <w:t xml:space="preserve">cuerdos del Comité a los titulares de las </w:t>
      </w:r>
      <w:r>
        <w:rPr>
          <w:rFonts w:ascii="Arial" w:hAnsi="Arial" w:cs="Arial"/>
          <w:sz w:val="24"/>
          <w:szCs w:val="24"/>
        </w:rPr>
        <w:t>Áreas</w:t>
      </w:r>
      <w:r w:rsidRPr="00226C93">
        <w:rPr>
          <w:rFonts w:ascii="Arial" w:hAnsi="Arial" w:cs="Arial"/>
          <w:sz w:val="24"/>
          <w:szCs w:val="24"/>
        </w:rPr>
        <w:t xml:space="preserve"> que tienen que dar cumplimiento a los mismos, así como darle su respectivo seguimiento;</w:t>
      </w:r>
    </w:p>
    <w:p w:rsidR="00F62A89" w:rsidRPr="00F62A89" w:rsidRDefault="00F62A89" w:rsidP="00F62A89">
      <w:pPr>
        <w:pStyle w:val="Prrafodelista"/>
        <w:rPr>
          <w:rFonts w:ascii="Arial" w:hAnsi="Arial" w:cs="Arial"/>
          <w:sz w:val="24"/>
          <w:szCs w:val="24"/>
        </w:rPr>
      </w:pPr>
    </w:p>
    <w:p w:rsidR="005B4799" w:rsidRPr="00C86FBF" w:rsidRDefault="005B4799" w:rsidP="005B4799">
      <w:pPr>
        <w:pStyle w:val="Default"/>
        <w:numPr>
          <w:ilvl w:val="0"/>
          <w:numId w:val="34"/>
        </w:numPr>
        <w:ind w:left="709"/>
        <w:jc w:val="both"/>
        <w:rPr>
          <w:color w:val="auto"/>
        </w:rPr>
      </w:pPr>
      <w:r w:rsidRPr="00C86FBF">
        <w:rPr>
          <w:color w:val="auto"/>
        </w:rPr>
        <w:t xml:space="preserve">Aplicar los presentes Lineamientos y en general, la normatividad que le otorgue las facultades de competencia del Comité; </w:t>
      </w:r>
    </w:p>
    <w:p w:rsidR="005B4799" w:rsidRDefault="005B4799" w:rsidP="005B4799">
      <w:pPr>
        <w:pStyle w:val="Default"/>
        <w:ind w:left="709" w:hanging="720"/>
        <w:jc w:val="both"/>
        <w:rPr>
          <w:color w:val="auto"/>
        </w:rPr>
      </w:pPr>
    </w:p>
    <w:p w:rsidR="005B4799" w:rsidRPr="00C86FBF" w:rsidRDefault="005B4799" w:rsidP="005B4799">
      <w:pPr>
        <w:pStyle w:val="Default"/>
        <w:numPr>
          <w:ilvl w:val="0"/>
          <w:numId w:val="34"/>
        </w:numPr>
        <w:ind w:left="709"/>
        <w:jc w:val="both"/>
        <w:rPr>
          <w:color w:val="auto"/>
        </w:rPr>
      </w:pPr>
      <w:r w:rsidRPr="00C86FBF">
        <w:rPr>
          <w:color w:val="auto"/>
        </w:rPr>
        <w:t xml:space="preserve">Vigilar el cumplimiento de los acuerdos y resoluciones adoptados por el Comité;  </w:t>
      </w:r>
    </w:p>
    <w:p w:rsidR="005B4799" w:rsidRPr="00DD46A1" w:rsidRDefault="005B4799" w:rsidP="005B4799">
      <w:pPr>
        <w:pStyle w:val="Prrafodelista"/>
        <w:ind w:left="709" w:hanging="649"/>
        <w:jc w:val="both"/>
        <w:rPr>
          <w:rFonts w:ascii="Arial" w:hAnsi="Arial" w:cs="Arial"/>
          <w:sz w:val="24"/>
          <w:szCs w:val="24"/>
        </w:rPr>
      </w:pPr>
    </w:p>
    <w:p w:rsidR="005B4799" w:rsidRPr="00DD46A1" w:rsidRDefault="005B4799" w:rsidP="005B4799">
      <w:pPr>
        <w:pStyle w:val="Prrafodelista"/>
        <w:numPr>
          <w:ilvl w:val="0"/>
          <w:numId w:val="34"/>
        </w:numPr>
        <w:ind w:left="709" w:hanging="709"/>
        <w:contextualSpacing/>
        <w:jc w:val="both"/>
        <w:rPr>
          <w:rFonts w:ascii="Arial" w:hAnsi="Arial" w:cs="Arial"/>
          <w:b/>
          <w:sz w:val="24"/>
          <w:szCs w:val="24"/>
        </w:rPr>
      </w:pPr>
      <w:r w:rsidRPr="00067469">
        <w:rPr>
          <w:rFonts w:ascii="Arial" w:hAnsi="Arial" w:cs="Arial"/>
          <w:sz w:val="24"/>
          <w:szCs w:val="24"/>
        </w:rPr>
        <w:t>Suscribir las actas, votos y acuerdos del Comité;</w:t>
      </w:r>
      <w:r>
        <w:rPr>
          <w:rFonts w:ascii="Arial" w:hAnsi="Arial" w:cs="Arial"/>
          <w:sz w:val="24"/>
          <w:szCs w:val="24"/>
        </w:rPr>
        <w:t xml:space="preserve"> y</w:t>
      </w:r>
    </w:p>
    <w:p w:rsidR="005B4799" w:rsidRPr="00DD46A1" w:rsidRDefault="005B4799" w:rsidP="005B4799">
      <w:pPr>
        <w:pStyle w:val="Prrafodelista"/>
        <w:ind w:left="709" w:hanging="649"/>
        <w:jc w:val="both"/>
        <w:rPr>
          <w:rFonts w:ascii="Arial" w:hAnsi="Arial" w:cs="Arial"/>
          <w:b/>
          <w:sz w:val="24"/>
          <w:szCs w:val="24"/>
        </w:rPr>
      </w:pPr>
    </w:p>
    <w:p w:rsidR="005B4799" w:rsidRPr="00067469" w:rsidRDefault="005B4799" w:rsidP="005B4799">
      <w:pPr>
        <w:pStyle w:val="Prrafodelista"/>
        <w:numPr>
          <w:ilvl w:val="0"/>
          <w:numId w:val="34"/>
        </w:numPr>
        <w:ind w:left="709" w:hanging="709"/>
        <w:contextualSpacing/>
        <w:jc w:val="both"/>
        <w:rPr>
          <w:rFonts w:ascii="Arial" w:hAnsi="Arial" w:cs="Arial"/>
          <w:sz w:val="24"/>
          <w:szCs w:val="24"/>
        </w:rPr>
      </w:pPr>
      <w:r w:rsidRPr="00067469">
        <w:rPr>
          <w:rFonts w:ascii="Arial" w:hAnsi="Arial" w:cs="Arial"/>
          <w:sz w:val="24"/>
          <w:szCs w:val="24"/>
        </w:rPr>
        <w:t xml:space="preserve">Las </w:t>
      </w:r>
      <w:r>
        <w:rPr>
          <w:rFonts w:ascii="Arial" w:hAnsi="Arial" w:cs="Arial"/>
          <w:sz w:val="24"/>
          <w:szCs w:val="24"/>
        </w:rPr>
        <w:t xml:space="preserve">demás </w:t>
      </w:r>
      <w:r w:rsidRPr="00067469">
        <w:rPr>
          <w:rFonts w:ascii="Arial" w:hAnsi="Arial" w:cs="Arial"/>
          <w:sz w:val="24"/>
          <w:szCs w:val="24"/>
        </w:rPr>
        <w:t xml:space="preserve">que le encomiende el propio Comité, le atribuya la Ley General, la Ley, </w:t>
      </w:r>
      <w:r>
        <w:rPr>
          <w:rFonts w:ascii="Arial" w:hAnsi="Arial" w:cs="Arial"/>
          <w:sz w:val="24"/>
          <w:szCs w:val="24"/>
        </w:rPr>
        <w:t>los presentes Lineamientos,</w:t>
      </w:r>
      <w:r w:rsidRPr="00067469">
        <w:rPr>
          <w:rFonts w:ascii="Arial" w:hAnsi="Arial" w:cs="Arial"/>
          <w:sz w:val="24"/>
          <w:szCs w:val="24"/>
        </w:rPr>
        <w:t xml:space="preserve"> así como las demás disposiciones normativas aplicables.</w:t>
      </w: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Capítulo VI</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Funciones del Secretario del Comité de Transparencia</w:t>
      </w: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b/>
          <w:sz w:val="24"/>
          <w:szCs w:val="24"/>
        </w:rPr>
        <w:t>Artículo 31</w:t>
      </w:r>
      <w:r w:rsidRPr="00976FE4">
        <w:rPr>
          <w:rFonts w:ascii="Arial" w:hAnsi="Arial" w:cs="Arial"/>
          <w:b/>
          <w:sz w:val="24"/>
          <w:szCs w:val="24"/>
        </w:rPr>
        <w:t xml:space="preserve">. </w:t>
      </w:r>
      <w:r w:rsidRPr="008F23DF">
        <w:rPr>
          <w:rFonts w:ascii="Arial" w:hAnsi="Arial" w:cs="Arial"/>
          <w:sz w:val="24"/>
          <w:szCs w:val="24"/>
        </w:rPr>
        <w:t xml:space="preserve">El </w:t>
      </w:r>
      <w:r>
        <w:rPr>
          <w:rFonts w:ascii="Arial" w:hAnsi="Arial" w:cs="Arial"/>
          <w:sz w:val="24"/>
          <w:szCs w:val="24"/>
        </w:rPr>
        <w:t xml:space="preserve">Secretario </w:t>
      </w:r>
      <w:r w:rsidRPr="008F23DF">
        <w:rPr>
          <w:rFonts w:ascii="Arial" w:hAnsi="Arial" w:cs="Arial"/>
          <w:sz w:val="24"/>
          <w:szCs w:val="24"/>
        </w:rPr>
        <w:t>del Comité tendrá</w:t>
      </w:r>
      <w:r>
        <w:rPr>
          <w:rFonts w:ascii="Arial" w:hAnsi="Arial" w:cs="Arial"/>
          <w:sz w:val="24"/>
          <w:szCs w:val="24"/>
        </w:rPr>
        <w:t xml:space="preserve"> </w:t>
      </w:r>
      <w:r w:rsidRPr="008F23DF">
        <w:rPr>
          <w:rFonts w:ascii="Arial" w:hAnsi="Arial" w:cs="Arial"/>
          <w:sz w:val="24"/>
          <w:szCs w:val="24"/>
        </w:rPr>
        <w:t xml:space="preserve">las siguientes </w:t>
      </w:r>
      <w:r>
        <w:rPr>
          <w:rFonts w:ascii="Arial" w:hAnsi="Arial" w:cs="Arial"/>
          <w:sz w:val="24"/>
          <w:szCs w:val="24"/>
        </w:rPr>
        <w:t>funciones</w:t>
      </w:r>
      <w:r w:rsidRPr="008F23DF">
        <w:rPr>
          <w:rFonts w:ascii="Arial" w:hAnsi="Arial" w:cs="Arial"/>
          <w:sz w:val="24"/>
          <w:szCs w:val="24"/>
        </w:rPr>
        <w:t>:</w:t>
      </w:r>
    </w:p>
    <w:p w:rsidR="005B4799" w:rsidRPr="00460476" w:rsidRDefault="005B4799" w:rsidP="005B4799">
      <w:pPr>
        <w:spacing w:after="0" w:line="240" w:lineRule="auto"/>
        <w:jc w:val="both"/>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Pr>
          <w:rFonts w:ascii="Arial" w:hAnsi="Arial" w:cs="Arial"/>
          <w:sz w:val="24"/>
          <w:szCs w:val="24"/>
        </w:rPr>
        <w:t>Elaborar y p</w:t>
      </w:r>
      <w:r w:rsidRPr="00F80A98">
        <w:rPr>
          <w:rFonts w:ascii="Arial" w:hAnsi="Arial" w:cs="Arial"/>
          <w:sz w:val="24"/>
          <w:szCs w:val="24"/>
        </w:rPr>
        <w:t xml:space="preserve">roponer al </w:t>
      </w:r>
      <w:r>
        <w:rPr>
          <w:rFonts w:ascii="Arial" w:hAnsi="Arial" w:cs="Arial"/>
          <w:sz w:val="24"/>
          <w:szCs w:val="24"/>
        </w:rPr>
        <w:t>Comité</w:t>
      </w:r>
      <w:r w:rsidRPr="00F80A98">
        <w:rPr>
          <w:rFonts w:ascii="Arial" w:hAnsi="Arial" w:cs="Arial"/>
          <w:sz w:val="24"/>
          <w:szCs w:val="24"/>
        </w:rPr>
        <w:t xml:space="preserve"> el orden del día a aprobarse en cada sesión ordinaria y extraordinaria; </w:t>
      </w:r>
    </w:p>
    <w:p w:rsidR="007C60E9" w:rsidRDefault="007C60E9" w:rsidP="007C60E9">
      <w:pPr>
        <w:contextualSpacing/>
        <w:jc w:val="both"/>
        <w:rPr>
          <w:rFonts w:ascii="Arial" w:hAnsi="Arial" w:cs="Arial"/>
          <w:sz w:val="24"/>
          <w:szCs w:val="24"/>
        </w:rPr>
      </w:pPr>
    </w:p>
    <w:p w:rsidR="007C60E9" w:rsidRPr="007C60E9" w:rsidRDefault="007C60E9" w:rsidP="007C60E9">
      <w:pPr>
        <w:contextualSpacing/>
        <w:jc w:val="both"/>
        <w:rPr>
          <w:rFonts w:ascii="Arial" w:hAnsi="Arial" w:cs="Arial"/>
          <w:sz w:val="24"/>
          <w:szCs w:val="24"/>
        </w:rPr>
      </w:pPr>
    </w:p>
    <w:p w:rsidR="005B4799" w:rsidRPr="00F80A98" w:rsidRDefault="005B4799" w:rsidP="005B4799">
      <w:pPr>
        <w:pStyle w:val="Prrafodelista"/>
        <w:ind w:left="709" w:hanging="709"/>
        <w:jc w:val="both"/>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sidRPr="00F80A98">
        <w:rPr>
          <w:rFonts w:ascii="Arial" w:hAnsi="Arial" w:cs="Arial"/>
          <w:sz w:val="24"/>
          <w:szCs w:val="24"/>
        </w:rPr>
        <w:t xml:space="preserve">Elaborar </w:t>
      </w:r>
      <w:r>
        <w:rPr>
          <w:rFonts w:ascii="Arial" w:hAnsi="Arial" w:cs="Arial"/>
          <w:sz w:val="24"/>
          <w:szCs w:val="24"/>
        </w:rPr>
        <w:t xml:space="preserve">y notificar, por instrucciones del Presidente, </w:t>
      </w:r>
      <w:r w:rsidRPr="00F80A98">
        <w:rPr>
          <w:rFonts w:ascii="Arial" w:hAnsi="Arial" w:cs="Arial"/>
          <w:sz w:val="24"/>
          <w:szCs w:val="24"/>
        </w:rPr>
        <w:t xml:space="preserve">las convocatorias para la celebración de sesiones del Comité; </w:t>
      </w:r>
    </w:p>
    <w:p w:rsidR="005B4799" w:rsidRDefault="005B4799" w:rsidP="005B4799">
      <w:pPr>
        <w:pStyle w:val="Prrafodelista"/>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Pr>
          <w:rFonts w:ascii="Arial" w:hAnsi="Arial" w:cs="Arial"/>
          <w:sz w:val="24"/>
          <w:szCs w:val="24"/>
        </w:rPr>
        <w:t>Verificar el quorum de asistencia de las sesiones;</w:t>
      </w:r>
    </w:p>
    <w:p w:rsidR="005B4799" w:rsidRDefault="005B4799" w:rsidP="005B4799">
      <w:pPr>
        <w:pStyle w:val="Prrafodelista"/>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Pr>
          <w:rFonts w:ascii="Arial" w:hAnsi="Arial" w:cs="Arial"/>
          <w:sz w:val="24"/>
          <w:szCs w:val="24"/>
        </w:rPr>
        <w:t>Actualizar los cambios que se efectúen de los miembros del Comité, dentro del portal de transparencia de la página de internet del Sujeto Obligado;</w:t>
      </w:r>
    </w:p>
    <w:p w:rsidR="005B4799" w:rsidRPr="00DD46A1" w:rsidRDefault="005B4799" w:rsidP="005B4799">
      <w:pPr>
        <w:pStyle w:val="Prrafodelista"/>
        <w:ind w:left="709" w:hanging="709"/>
        <w:rPr>
          <w:rFonts w:ascii="Arial" w:hAnsi="Arial" w:cs="Arial"/>
          <w:sz w:val="24"/>
          <w:szCs w:val="24"/>
        </w:rPr>
      </w:pPr>
    </w:p>
    <w:p w:rsidR="005B4799" w:rsidRDefault="005B4799" w:rsidP="005B4799">
      <w:pPr>
        <w:pStyle w:val="Prrafodelista"/>
        <w:numPr>
          <w:ilvl w:val="0"/>
          <w:numId w:val="35"/>
        </w:numPr>
        <w:autoSpaceDE w:val="0"/>
        <w:autoSpaceDN w:val="0"/>
        <w:adjustRightInd w:val="0"/>
        <w:ind w:left="709" w:hanging="709"/>
        <w:contextualSpacing/>
        <w:jc w:val="both"/>
        <w:rPr>
          <w:rFonts w:ascii="Arial" w:hAnsi="Arial" w:cs="Arial"/>
          <w:sz w:val="24"/>
          <w:szCs w:val="24"/>
        </w:rPr>
      </w:pPr>
      <w:r>
        <w:rPr>
          <w:rFonts w:ascii="Arial" w:hAnsi="Arial" w:cs="Arial"/>
          <w:sz w:val="24"/>
          <w:szCs w:val="24"/>
        </w:rPr>
        <w:t>Acordar y c</w:t>
      </w:r>
      <w:r w:rsidRPr="00F80A98">
        <w:rPr>
          <w:rFonts w:ascii="Arial" w:hAnsi="Arial" w:cs="Arial"/>
          <w:sz w:val="24"/>
          <w:szCs w:val="24"/>
        </w:rPr>
        <w:t>oadyuvar con el Presidente, a efecto de que las acciones del Comité sean en apego a la normatividad, para el mejoramiento y organización de</w:t>
      </w:r>
      <w:r>
        <w:rPr>
          <w:rFonts w:ascii="Arial" w:hAnsi="Arial" w:cs="Arial"/>
          <w:sz w:val="24"/>
          <w:szCs w:val="24"/>
        </w:rPr>
        <w:t xml:space="preserve"> </w:t>
      </w:r>
      <w:r w:rsidRPr="00F80A98">
        <w:rPr>
          <w:rFonts w:ascii="Arial" w:hAnsi="Arial" w:cs="Arial"/>
          <w:sz w:val="24"/>
          <w:szCs w:val="24"/>
        </w:rPr>
        <w:t>l</w:t>
      </w:r>
      <w:r>
        <w:rPr>
          <w:rFonts w:ascii="Arial" w:hAnsi="Arial" w:cs="Arial"/>
          <w:sz w:val="24"/>
          <w:szCs w:val="24"/>
        </w:rPr>
        <w:t>os</w:t>
      </w:r>
      <w:r w:rsidRPr="00F80A98">
        <w:rPr>
          <w:rFonts w:ascii="Arial" w:hAnsi="Arial" w:cs="Arial"/>
          <w:sz w:val="24"/>
          <w:szCs w:val="24"/>
        </w:rPr>
        <w:t xml:space="preserve"> </w:t>
      </w:r>
      <w:r>
        <w:rPr>
          <w:rFonts w:ascii="Arial" w:hAnsi="Arial" w:cs="Arial"/>
          <w:sz w:val="24"/>
          <w:szCs w:val="24"/>
        </w:rPr>
        <w:t xml:space="preserve">mecanismos de </w:t>
      </w:r>
      <w:r w:rsidRPr="00F80A98">
        <w:rPr>
          <w:rFonts w:ascii="Arial" w:hAnsi="Arial" w:cs="Arial"/>
          <w:sz w:val="24"/>
          <w:szCs w:val="24"/>
        </w:rPr>
        <w:t>acceso a la información implementados.</w:t>
      </w:r>
    </w:p>
    <w:p w:rsidR="005B4799" w:rsidRPr="00DD46A1" w:rsidRDefault="005B4799" w:rsidP="005B4799">
      <w:pPr>
        <w:pStyle w:val="Prrafodelista"/>
        <w:ind w:left="709" w:hanging="709"/>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sidRPr="00F80A98">
        <w:rPr>
          <w:rFonts w:ascii="Arial" w:hAnsi="Arial" w:cs="Arial"/>
          <w:sz w:val="24"/>
          <w:szCs w:val="24"/>
        </w:rPr>
        <w:t xml:space="preserve">Recabar la documentación requerida para la integración de las carpetas para cada sesión, con la anticipación requerida, y remitirlas </w:t>
      </w:r>
      <w:r>
        <w:rPr>
          <w:rFonts w:ascii="Arial" w:hAnsi="Arial" w:cs="Arial"/>
          <w:sz w:val="24"/>
          <w:szCs w:val="24"/>
        </w:rPr>
        <w:t xml:space="preserve">física y/o electrónicamente, </w:t>
      </w:r>
      <w:r w:rsidRPr="00F80A98">
        <w:rPr>
          <w:rFonts w:ascii="Arial" w:hAnsi="Arial" w:cs="Arial"/>
          <w:sz w:val="24"/>
          <w:szCs w:val="24"/>
        </w:rPr>
        <w:t xml:space="preserve">a los convocados en los plazos previstos para sesiones ordinarias o extraordinarias, según corresponda; </w:t>
      </w:r>
    </w:p>
    <w:p w:rsidR="005B4799" w:rsidRPr="00DD46A1" w:rsidRDefault="005B4799" w:rsidP="005B4799">
      <w:pPr>
        <w:pStyle w:val="Prrafodelista"/>
        <w:ind w:left="709" w:hanging="709"/>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sidRPr="00F80A98">
        <w:rPr>
          <w:rFonts w:ascii="Arial" w:hAnsi="Arial" w:cs="Arial"/>
          <w:sz w:val="24"/>
          <w:szCs w:val="24"/>
        </w:rPr>
        <w:t>Proponer la participación de invitados en las sesiones del Comité y convocar</w:t>
      </w:r>
      <w:r>
        <w:rPr>
          <w:rFonts w:ascii="Arial" w:hAnsi="Arial" w:cs="Arial"/>
          <w:sz w:val="24"/>
          <w:szCs w:val="24"/>
        </w:rPr>
        <w:t xml:space="preserve"> por instrucciones del Presidente</w:t>
      </w:r>
      <w:r w:rsidRPr="00F80A98">
        <w:rPr>
          <w:rFonts w:ascii="Arial" w:hAnsi="Arial" w:cs="Arial"/>
          <w:sz w:val="24"/>
          <w:szCs w:val="24"/>
        </w:rPr>
        <w:t xml:space="preserve">, en su caso, a los invitados propuestos por los miembros del </w:t>
      </w:r>
      <w:r>
        <w:rPr>
          <w:rFonts w:ascii="Arial" w:hAnsi="Arial" w:cs="Arial"/>
          <w:sz w:val="24"/>
          <w:szCs w:val="24"/>
        </w:rPr>
        <w:t>Comité</w:t>
      </w:r>
      <w:r w:rsidRPr="00F80A98">
        <w:rPr>
          <w:rFonts w:ascii="Arial" w:hAnsi="Arial" w:cs="Arial"/>
          <w:sz w:val="24"/>
          <w:szCs w:val="24"/>
        </w:rPr>
        <w:t>;</w:t>
      </w:r>
    </w:p>
    <w:p w:rsidR="007C60E9" w:rsidRPr="007C60E9" w:rsidRDefault="007C60E9" w:rsidP="007C60E9">
      <w:pPr>
        <w:pStyle w:val="Prrafodelista"/>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sidRPr="00F80A98">
        <w:rPr>
          <w:rFonts w:ascii="Arial" w:hAnsi="Arial" w:cs="Arial"/>
          <w:sz w:val="24"/>
          <w:szCs w:val="24"/>
        </w:rPr>
        <w:t>Registrar la asistencia de todos los participantes en cada sesión;</w:t>
      </w:r>
    </w:p>
    <w:p w:rsidR="005B4799" w:rsidRDefault="005B4799" w:rsidP="005B4799">
      <w:pPr>
        <w:pStyle w:val="Prrafodelista"/>
        <w:jc w:val="both"/>
        <w:rPr>
          <w:rFonts w:ascii="Arial" w:hAnsi="Arial" w:cs="Arial"/>
          <w:sz w:val="24"/>
          <w:szCs w:val="24"/>
        </w:rPr>
      </w:pPr>
    </w:p>
    <w:p w:rsidR="005B4799" w:rsidRDefault="005B4799" w:rsidP="005B4799">
      <w:pPr>
        <w:pStyle w:val="Default"/>
        <w:numPr>
          <w:ilvl w:val="0"/>
          <w:numId w:val="35"/>
        </w:numPr>
        <w:ind w:left="709" w:hanging="709"/>
        <w:jc w:val="both"/>
        <w:rPr>
          <w:color w:val="auto"/>
        </w:rPr>
      </w:pPr>
      <w:r w:rsidRPr="00DC7E71">
        <w:rPr>
          <w:color w:val="auto"/>
        </w:rPr>
        <w:t xml:space="preserve">Dar cuenta con los escritos presentados al Comité; </w:t>
      </w:r>
    </w:p>
    <w:p w:rsidR="005B4799" w:rsidRDefault="005B4799" w:rsidP="005B4799">
      <w:pPr>
        <w:pStyle w:val="Prrafodelista"/>
        <w:jc w:val="both"/>
      </w:pPr>
    </w:p>
    <w:p w:rsidR="005B4799" w:rsidRPr="00DC7E71" w:rsidRDefault="005B4799" w:rsidP="005B4799">
      <w:pPr>
        <w:pStyle w:val="Default"/>
        <w:numPr>
          <w:ilvl w:val="0"/>
          <w:numId w:val="35"/>
        </w:numPr>
        <w:ind w:left="709" w:hanging="709"/>
        <w:jc w:val="both"/>
        <w:rPr>
          <w:color w:val="auto"/>
        </w:rPr>
      </w:pPr>
      <w:r w:rsidRPr="00DC7E71">
        <w:rPr>
          <w:color w:val="auto"/>
        </w:rPr>
        <w:t xml:space="preserve">Registrar las votaciones de los integrantes del Comité y dar a conocer el resultado de las mismas; </w:t>
      </w:r>
    </w:p>
    <w:p w:rsidR="005B4799" w:rsidRPr="00DC7E71" w:rsidRDefault="005B4799" w:rsidP="005B4799">
      <w:pPr>
        <w:pStyle w:val="Prrafodelista"/>
        <w:ind w:left="709" w:hanging="709"/>
        <w:jc w:val="both"/>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sidRPr="00DC7E71">
        <w:rPr>
          <w:rFonts w:ascii="Arial" w:hAnsi="Arial" w:cs="Arial"/>
          <w:sz w:val="24"/>
          <w:szCs w:val="24"/>
        </w:rPr>
        <w:lastRenderedPageBreak/>
        <w:t>Elaborar el acta correspondiente</w:t>
      </w:r>
      <w:r w:rsidRPr="00F80A98">
        <w:rPr>
          <w:rFonts w:ascii="Arial" w:hAnsi="Arial" w:cs="Arial"/>
          <w:sz w:val="24"/>
          <w:szCs w:val="24"/>
        </w:rPr>
        <w:t xml:space="preserve"> a cada sesión, circularla entre los miembros que intervinieron en la sesión de que se trate, para su aprobación;</w:t>
      </w:r>
    </w:p>
    <w:p w:rsidR="005B4799" w:rsidRPr="00DD46A1" w:rsidRDefault="005B4799" w:rsidP="005B4799">
      <w:pPr>
        <w:pStyle w:val="Prrafodelista"/>
        <w:ind w:left="709" w:hanging="709"/>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sidRPr="00F80A98">
        <w:rPr>
          <w:rFonts w:ascii="Arial" w:hAnsi="Arial" w:cs="Arial"/>
          <w:sz w:val="24"/>
          <w:szCs w:val="24"/>
        </w:rPr>
        <w:t xml:space="preserve">Recabar las firmas de los miembros del Comité en actas y demás documentación que deba obrar en el archivo de trámite del Comité como constancia del ejercicio de sus funciones; </w:t>
      </w:r>
    </w:p>
    <w:p w:rsidR="005B4799" w:rsidRPr="00DD46A1" w:rsidRDefault="005B4799" w:rsidP="005B4799">
      <w:pPr>
        <w:pStyle w:val="Prrafodelista"/>
        <w:ind w:left="709" w:hanging="709"/>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sidRPr="00F80A98">
        <w:rPr>
          <w:rFonts w:ascii="Arial" w:hAnsi="Arial" w:cs="Arial"/>
          <w:sz w:val="24"/>
          <w:szCs w:val="24"/>
        </w:rPr>
        <w:t xml:space="preserve">Coordinar la integración y resguardo del archivo de trámite del Comité, el cual está integrado por el consecutivo anual de carpetas de las sesiones celebradas, el consecutivo anual de oficios emitidos y recibidos por el Comité, así como, por el </w:t>
      </w:r>
      <w:r w:rsidR="00F62A89">
        <w:rPr>
          <w:rFonts w:ascii="Arial" w:hAnsi="Arial" w:cs="Arial"/>
          <w:sz w:val="24"/>
          <w:szCs w:val="24"/>
        </w:rPr>
        <w:t xml:space="preserve">registro </w:t>
      </w:r>
      <w:r w:rsidRPr="00F80A98">
        <w:rPr>
          <w:rFonts w:ascii="Arial" w:hAnsi="Arial" w:cs="Arial"/>
          <w:sz w:val="24"/>
          <w:szCs w:val="24"/>
        </w:rPr>
        <w:t xml:space="preserve">de </w:t>
      </w:r>
      <w:r>
        <w:rPr>
          <w:rFonts w:ascii="Arial" w:hAnsi="Arial" w:cs="Arial"/>
          <w:sz w:val="24"/>
          <w:szCs w:val="24"/>
        </w:rPr>
        <w:t>a</w:t>
      </w:r>
      <w:r w:rsidRPr="00F80A98">
        <w:rPr>
          <w:rFonts w:ascii="Arial" w:hAnsi="Arial" w:cs="Arial"/>
          <w:sz w:val="24"/>
          <w:szCs w:val="24"/>
        </w:rPr>
        <w:t xml:space="preserve">ctas y de los Acuerdos adoptados por el </w:t>
      </w:r>
      <w:r>
        <w:rPr>
          <w:rFonts w:ascii="Arial" w:hAnsi="Arial" w:cs="Arial"/>
          <w:sz w:val="24"/>
          <w:szCs w:val="24"/>
        </w:rPr>
        <w:t>Comité</w:t>
      </w:r>
      <w:r w:rsidRPr="00F80A98">
        <w:rPr>
          <w:rFonts w:ascii="Arial" w:hAnsi="Arial" w:cs="Arial"/>
          <w:sz w:val="24"/>
          <w:szCs w:val="24"/>
        </w:rPr>
        <w:t xml:space="preserve">; </w:t>
      </w:r>
    </w:p>
    <w:p w:rsidR="005B4799" w:rsidRPr="00DD46A1" w:rsidRDefault="005B4799" w:rsidP="005B4799">
      <w:pPr>
        <w:pStyle w:val="Prrafodelista"/>
        <w:ind w:left="709" w:hanging="709"/>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sidRPr="00F80A98">
        <w:rPr>
          <w:rFonts w:ascii="Arial" w:hAnsi="Arial" w:cs="Arial"/>
          <w:sz w:val="24"/>
          <w:szCs w:val="24"/>
        </w:rPr>
        <w:t xml:space="preserve">Practicar las notificaciones a los particulares y a las Áreas los acuerdos adoptados por el Comité; </w:t>
      </w:r>
    </w:p>
    <w:p w:rsidR="007C60E9" w:rsidRPr="007C60E9" w:rsidRDefault="007C60E9" w:rsidP="007C60E9">
      <w:pPr>
        <w:pStyle w:val="Prrafodelista"/>
        <w:rPr>
          <w:rFonts w:ascii="Arial" w:hAnsi="Arial" w:cs="Arial"/>
          <w:sz w:val="24"/>
          <w:szCs w:val="24"/>
        </w:rPr>
      </w:pPr>
    </w:p>
    <w:p w:rsidR="007C60E9" w:rsidRPr="007C60E9" w:rsidRDefault="007C60E9" w:rsidP="007C60E9">
      <w:pPr>
        <w:contextualSpacing/>
        <w:jc w:val="both"/>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sidRPr="00F80A98">
        <w:rPr>
          <w:rFonts w:ascii="Arial" w:hAnsi="Arial" w:cs="Arial"/>
          <w:sz w:val="24"/>
          <w:szCs w:val="24"/>
        </w:rPr>
        <w:t xml:space="preserve">Dar seguimiento a los acuerdos del Comité; </w:t>
      </w:r>
    </w:p>
    <w:p w:rsidR="005B4799" w:rsidRPr="00DD46A1" w:rsidRDefault="005B4799" w:rsidP="005B4799">
      <w:pPr>
        <w:pStyle w:val="Prrafodelista"/>
        <w:ind w:left="709" w:hanging="709"/>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sidRPr="00F80A98">
        <w:rPr>
          <w:rFonts w:ascii="Arial" w:hAnsi="Arial" w:cs="Arial"/>
          <w:sz w:val="24"/>
          <w:szCs w:val="24"/>
        </w:rPr>
        <w:t>Expedir copias certificadas de las act</w:t>
      </w:r>
      <w:r>
        <w:rPr>
          <w:rFonts w:ascii="Arial" w:hAnsi="Arial" w:cs="Arial"/>
          <w:sz w:val="24"/>
          <w:szCs w:val="24"/>
        </w:rPr>
        <w:t>as y a</w:t>
      </w:r>
      <w:r w:rsidRPr="00F80A98">
        <w:rPr>
          <w:rFonts w:ascii="Arial" w:hAnsi="Arial" w:cs="Arial"/>
          <w:sz w:val="24"/>
          <w:szCs w:val="24"/>
        </w:rPr>
        <w:t xml:space="preserve">cuerdos del Comité, así como de cualquier documento que obre en el archivo de trámite del mismo, a solicitud de parte;  </w:t>
      </w:r>
    </w:p>
    <w:p w:rsidR="005B4799" w:rsidRPr="00DD46A1" w:rsidRDefault="005B4799" w:rsidP="005B4799">
      <w:pPr>
        <w:pStyle w:val="Prrafodelista"/>
        <w:ind w:left="709" w:hanging="709"/>
        <w:rPr>
          <w:rFonts w:ascii="Arial" w:hAnsi="Arial" w:cs="Arial"/>
          <w:sz w:val="24"/>
          <w:szCs w:val="24"/>
        </w:rPr>
      </w:pPr>
    </w:p>
    <w:p w:rsidR="005B4799" w:rsidRDefault="005B4799" w:rsidP="005B4799">
      <w:pPr>
        <w:pStyle w:val="Prrafodelista"/>
        <w:numPr>
          <w:ilvl w:val="0"/>
          <w:numId w:val="35"/>
        </w:numPr>
        <w:ind w:left="709" w:hanging="709"/>
        <w:contextualSpacing/>
        <w:jc w:val="both"/>
        <w:rPr>
          <w:rFonts w:ascii="Arial" w:hAnsi="Arial" w:cs="Arial"/>
          <w:sz w:val="24"/>
          <w:szCs w:val="24"/>
        </w:rPr>
      </w:pPr>
      <w:r w:rsidRPr="00F80A98">
        <w:rPr>
          <w:rFonts w:ascii="Arial" w:hAnsi="Arial" w:cs="Arial"/>
          <w:sz w:val="24"/>
          <w:szCs w:val="24"/>
        </w:rPr>
        <w:t xml:space="preserve">Gestionar, por conducto de la Unidad de Transparencia, la publicación en el </w:t>
      </w:r>
      <w:r>
        <w:rPr>
          <w:rFonts w:ascii="Arial" w:hAnsi="Arial" w:cs="Arial"/>
          <w:sz w:val="24"/>
          <w:szCs w:val="24"/>
        </w:rPr>
        <w:t>p</w:t>
      </w:r>
      <w:r w:rsidRPr="00F80A98">
        <w:rPr>
          <w:rFonts w:ascii="Arial" w:hAnsi="Arial" w:cs="Arial"/>
          <w:sz w:val="24"/>
          <w:szCs w:val="24"/>
        </w:rPr>
        <w:t xml:space="preserve">ortal de </w:t>
      </w:r>
      <w:r>
        <w:rPr>
          <w:rFonts w:ascii="Arial" w:hAnsi="Arial" w:cs="Arial"/>
          <w:sz w:val="24"/>
          <w:szCs w:val="24"/>
        </w:rPr>
        <w:t>t</w:t>
      </w:r>
      <w:r w:rsidRPr="00F80A98">
        <w:rPr>
          <w:rFonts w:ascii="Arial" w:hAnsi="Arial" w:cs="Arial"/>
          <w:sz w:val="24"/>
          <w:szCs w:val="24"/>
        </w:rPr>
        <w:t>ransparencia de</w:t>
      </w:r>
      <w:r>
        <w:rPr>
          <w:rFonts w:ascii="Arial" w:hAnsi="Arial" w:cs="Arial"/>
          <w:sz w:val="24"/>
          <w:szCs w:val="24"/>
        </w:rPr>
        <w:t xml:space="preserve"> </w:t>
      </w:r>
      <w:r w:rsidRPr="00F80A98">
        <w:rPr>
          <w:rFonts w:ascii="Arial" w:hAnsi="Arial" w:cs="Arial"/>
          <w:sz w:val="24"/>
          <w:szCs w:val="24"/>
        </w:rPr>
        <w:t>l</w:t>
      </w:r>
      <w:r>
        <w:rPr>
          <w:rFonts w:ascii="Arial" w:hAnsi="Arial" w:cs="Arial"/>
          <w:sz w:val="24"/>
          <w:szCs w:val="24"/>
        </w:rPr>
        <w:t>a página de internet del Sujeto Obligado</w:t>
      </w:r>
      <w:r w:rsidRPr="00F80A98">
        <w:rPr>
          <w:rFonts w:ascii="Arial" w:hAnsi="Arial" w:cs="Arial"/>
          <w:sz w:val="24"/>
          <w:szCs w:val="24"/>
        </w:rPr>
        <w:t xml:space="preserve">, de las </w:t>
      </w:r>
      <w:r>
        <w:rPr>
          <w:rFonts w:ascii="Arial" w:hAnsi="Arial" w:cs="Arial"/>
          <w:sz w:val="24"/>
          <w:szCs w:val="24"/>
        </w:rPr>
        <w:t xml:space="preserve">actas, </w:t>
      </w:r>
      <w:r w:rsidRPr="00F80A98">
        <w:rPr>
          <w:rFonts w:ascii="Arial" w:hAnsi="Arial" w:cs="Arial"/>
          <w:sz w:val="24"/>
          <w:szCs w:val="24"/>
        </w:rPr>
        <w:t>resoluciones</w:t>
      </w:r>
      <w:r>
        <w:rPr>
          <w:rFonts w:ascii="Arial" w:hAnsi="Arial" w:cs="Arial"/>
          <w:sz w:val="24"/>
          <w:szCs w:val="24"/>
        </w:rPr>
        <w:t>, acuerdos,</w:t>
      </w:r>
      <w:r w:rsidRPr="00F80A98">
        <w:rPr>
          <w:rFonts w:ascii="Arial" w:hAnsi="Arial" w:cs="Arial"/>
          <w:sz w:val="24"/>
          <w:szCs w:val="24"/>
        </w:rPr>
        <w:t xml:space="preserve"> criterios </w:t>
      </w:r>
      <w:r>
        <w:rPr>
          <w:rFonts w:ascii="Arial" w:hAnsi="Arial" w:cs="Arial"/>
          <w:sz w:val="24"/>
          <w:szCs w:val="24"/>
        </w:rPr>
        <w:t xml:space="preserve">y determinaciones </w:t>
      </w:r>
      <w:r w:rsidRPr="00F80A98">
        <w:rPr>
          <w:rFonts w:ascii="Arial" w:hAnsi="Arial" w:cs="Arial"/>
          <w:sz w:val="24"/>
          <w:szCs w:val="24"/>
        </w:rPr>
        <w:t xml:space="preserve">emitidos por el Comité, y </w:t>
      </w:r>
    </w:p>
    <w:p w:rsidR="005B4799" w:rsidRPr="00DD46A1" w:rsidRDefault="005B4799" w:rsidP="005B4799">
      <w:pPr>
        <w:pStyle w:val="Prrafodelista"/>
        <w:ind w:left="709" w:hanging="709"/>
        <w:rPr>
          <w:rFonts w:ascii="Arial" w:hAnsi="Arial" w:cs="Arial"/>
          <w:sz w:val="24"/>
          <w:szCs w:val="24"/>
        </w:rPr>
      </w:pPr>
    </w:p>
    <w:p w:rsidR="005B4799" w:rsidRPr="00F80A98" w:rsidRDefault="005B4799" w:rsidP="005B4799">
      <w:pPr>
        <w:pStyle w:val="Prrafodelista"/>
        <w:numPr>
          <w:ilvl w:val="0"/>
          <w:numId w:val="35"/>
        </w:numPr>
        <w:ind w:left="709" w:hanging="709"/>
        <w:contextualSpacing/>
        <w:jc w:val="both"/>
        <w:rPr>
          <w:rFonts w:ascii="Arial" w:hAnsi="Arial" w:cs="Arial"/>
          <w:sz w:val="24"/>
          <w:szCs w:val="24"/>
        </w:rPr>
      </w:pPr>
      <w:r w:rsidRPr="00F80A98">
        <w:rPr>
          <w:rFonts w:ascii="Arial" w:hAnsi="Arial" w:cs="Arial"/>
          <w:sz w:val="24"/>
          <w:szCs w:val="24"/>
        </w:rPr>
        <w:t>Las demás que le encomiende el propio Comité, le atribuya la Ley General, la Ley y demás disposiciones normativas aplicables.</w:t>
      </w:r>
    </w:p>
    <w:p w:rsidR="005B4799" w:rsidRDefault="005B4799" w:rsidP="005B4799">
      <w:pPr>
        <w:spacing w:after="0" w:line="240" w:lineRule="auto"/>
        <w:ind w:left="709" w:hanging="709"/>
        <w:jc w:val="both"/>
        <w:rPr>
          <w:rFonts w:ascii="Arial" w:hAnsi="Arial" w:cs="Arial"/>
          <w:b/>
          <w:sz w:val="24"/>
          <w:szCs w:val="24"/>
        </w:rPr>
      </w:pPr>
    </w:p>
    <w:p w:rsidR="007C60E9" w:rsidRDefault="007C60E9" w:rsidP="005B4799">
      <w:pPr>
        <w:spacing w:after="0" w:line="240" w:lineRule="auto"/>
        <w:ind w:left="709" w:hanging="709"/>
        <w:jc w:val="both"/>
        <w:rPr>
          <w:rFonts w:ascii="Arial" w:hAnsi="Arial" w:cs="Arial"/>
          <w:b/>
          <w:sz w:val="24"/>
          <w:szCs w:val="24"/>
        </w:rPr>
      </w:pPr>
    </w:p>
    <w:p w:rsidR="006E29C7" w:rsidRDefault="006E29C7" w:rsidP="005B4799">
      <w:pPr>
        <w:spacing w:after="0" w:line="240" w:lineRule="auto"/>
        <w:ind w:left="709" w:hanging="709"/>
        <w:jc w:val="both"/>
        <w:rPr>
          <w:rFonts w:ascii="Arial" w:hAnsi="Arial" w:cs="Arial"/>
          <w:b/>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Capítulo VII</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De las Funciones de los Vocales del Comité de Transparencia</w:t>
      </w:r>
    </w:p>
    <w:p w:rsidR="005B4799" w:rsidRDefault="005B4799" w:rsidP="005B4799">
      <w:pPr>
        <w:spacing w:after="0" w:line="240" w:lineRule="auto"/>
        <w:ind w:left="851" w:hanging="851"/>
        <w:jc w:val="both"/>
        <w:rPr>
          <w:rFonts w:ascii="Arial" w:hAnsi="Arial" w:cs="Arial"/>
          <w:b/>
          <w:sz w:val="24"/>
          <w:szCs w:val="24"/>
        </w:rPr>
      </w:pPr>
    </w:p>
    <w:p w:rsidR="005B4799" w:rsidRDefault="005B4799" w:rsidP="005B4799">
      <w:pPr>
        <w:spacing w:after="0" w:line="240" w:lineRule="auto"/>
        <w:ind w:left="851" w:hanging="851"/>
        <w:jc w:val="both"/>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b/>
          <w:sz w:val="24"/>
          <w:szCs w:val="24"/>
        </w:rPr>
        <w:t>Artículo 32</w:t>
      </w:r>
      <w:r w:rsidRPr="00976FE4">
        <w:rPr>
          <w:rFonts w:ascii="Arial" w:hAnsi="Arial" w:cs="Arial"/>
          <w:b/>
          <w:sz w:val="24"/>
          <w:szCs w:val="24"/>
        </w:rPr>
        <w:t xml:space="preserve">. </w:t>
      </w:r>
      <w:r>
        <w:rPr>
          <w:rFonts w:ascii="Arial" w:hAnsi="Arial" w:cs="Arial"/>
          <w:sz w:val="24"/>
          <w:szCs w:val="24"/>
        </w:rPr>
        <w:t>Los Vocales</w:t>
      </w:r>
      <w:r w:rsidRPr="008F23DF">
        <w:rPr>
          <w:rFonts w:ascii="Arial" w:hAnsi="Arial" w:cs="Arial"/>
          <w:sz w:val="24"/>
          <w:szCs w:val="24"/>
        </w:rPr>
        <w:t xml:space="preserve"> </w:t>
      </w:r>
      <w:r>
        <w:rPr>
          <w:rFonts w:ascii="Arial" w:hAnsi="Arial" w:cs="Arial"/>
          <w:sz w:val="24"/>
          <w:szCs w:val="24"/>
        </w:rPr>
        <w:t xml:space="preserve">del Comité </w:t>
      </w:r>
      <w:r w:rsidRPr="008F23DF">
        <w:rPr>
          <w:rFonts w:ascii="Arial" w:hAnsi="Arial" w:cs="Arial"/>
          <w:sz w:val="24"/>
          <w:szCs w:val="24"/>
        </w:rPr>
        <w:t>tendrá</w:t>
      </w:r>
      <w:r>
        <w:rPr>
          <w:rFonts w:ascii="Arial" w:hAnsi="Arial" w:cs="Arial"/>
          <w:sz w:val="24"/>
          <w:szCs w:val="24"/>
        </w:rPr>
        <w:t xml:space="preserve">n </w:t>
      </w:r>
      <w:r w:rsidRPr="008F23DF">
        <w:rPr>
          <w:rFonts w:ascii="Arial" w:hAnsi="Arial" w:cs="Arial"/>
          <w:sz w:val="24"/>
          <w:szCs w:val="24"/>
        </w:rPr>
        <w:t xml:space="preserve">las siguientes </w:t>
      </w:r>
      <w:r>
        <w:rPr>
          <w:rFonts w:ascii="Arial" w:hAnsi="Arial" w:cs="Arial"/>
          <w:sz w:val="24"/>
          <w:szCs w:val="24"/>
        </w:rPr>
        <w:t>funciones</w:t>
      </w:r>
      <w:r w:rsidRPr="008F23DF">
        <w:rPr>
          <w:rFonts w:ascii="Arial" w:hAnsi="Arial" w:cs="Arial"/>
          <w:sz w:val="24"/>
          <w:szCs w:val="24"/>
        </w:rPr>
        <w:t>:</w:t>
      </w:r>
    </w:p>
    <w:p w:rsidR="00AD1DCE" w:rsidRDefault="00AD1DCE" w:rsidP="005B4799">
      <w:pPr>
        <w:spacing w:after="0" w:line="240" w:lineRule="auto"/>
        <w:jc w:val="both"/>
        <w:rPr>
          <w:rFonts w:ascii="Arial" w:hAnsi="Arial" w:cs="Arial"/>
          <w:sz w:val="24"/>
          <w:szCs w:val="24"/>
        </w:rPr>
      </w:pPr>
    </w:p>
    <w:p w:rsidR="005B4799" w:rsidRPr="00460476" w:rsidRDefault="005B4799" w:rsidP="005B4799">
      <w:pPr>
        <w:spacing w:after="0" w:line="240" w:lineRule="auto"/>
        <w:jc w:val="both"/>
        <w:rPr>
          <w:rFonts w:ascii="Arial" w:hAnsi="Arial" w:cs="Arial"/>
          <w:sz w:val="24"/>
          <w:szCs w:val="24"/>
        </w:rPr>
      </w:pPr>
      <w:r w:rsidRPr="00460476">
        <w:rPr>
          <w:rFonts w:ascii="Arial" w:hAnsi="Arial" w:cs="Arial"/>
          <w:sz w:val="24"/>
          <w:szCs w:val="24"/>
        </w:rPr>
        <w:t xml:space="preserve"> </w:t>
      </w:r>
    </w:p>
    <w:p w:rsidR="005B4799" w:rsidRDefault="005B4799" w:rsidP="005B4799">
      <w:pPr>
        <w:pStyle w:val="Prrafodelista"/>
        <w:numPr>
          <w:ilvl w:val="0"/>
          <w:numId w:val="36"/>
        </w:numPr>
        <w:ind w:left="709" w:hanging="709"/>
        <w:contextualSpacing/>
        <w:jc w:val="both"/>
        <w:rPr>
          <w:rFonts w:ascii="Arial" w:hAnsi="Arial" w:cs="Arial"/>
          <w:sz w:val="24"/>
          <w:szCs w:val="24"/>
        </w:rPr>
      </w:pPr>
      <w:r>
        <w:rPr>
          <w:rFonts w:ascii="Arial" w:hAnsi="Arial" w:cs="Arial"/>
          <w:sz w:val="24"/>
          <w:szCs w:val="24"/>
        </w:rPr>
        <w:t>Asistir con derecho a voz y voto a las sesiones del Comité;</w:t>
      </w:r>
    </w:p>
    <w:p w:rsidR="005B4799" w:rsidRDefault="005B4799" w:rsidP="005B4799">
      <w:pPr>
        <w:pStyle w:val="Prrafodelista"/>
        <w:ind w:left="709"/>
        <w:contextualSpacing/>
        <w:jc w:val="both"/>
        <w:rPr>
          <w:rFonts w:ascii="Arial" w:hAnsi="Arial" w:cs="Arial"/>
          <w:sz w:val="24"/>
          <w:szCs w:val="24"/>
        </w:rPr>
      </w:pPr>
    </w:p>
    <w:p w:rsidR="005B4799" w:rsidRDefault="005B4799" w:rsidP="005B4799">
      <w:pPr>
        <w:pStyle w:val="Prrafodelista"/>
        <w:numPr>
          <w:ilvl w:val="0"/>
          <w:numId w:val="36"/>
        </w:numPr>
        <w:ind w:left="709" w:hanging="709"/>
        <w:contextualSpacing/>
        <w:jc w:val="both"/>
        <w:rPr>
          <w:rFonts w:ascii="Arial" w:hAnsi="Arial" w:cs="Arial"/>
          <w:sz w:val="24"/>
          <w:szCs w:val="24"/>
        </w:rPr>
      </w:pPr>
      <w:r>
        <w:rPr>
          <w:rFonts w:ascii="Arial" w:hAnsi="Arial" w:cs="Arial"/>
          <w:sz w:val="24"/>
          <w:szCs w:val="24"/>
        </w:rPr>
        <w:lastRenderedPageBreak/>
        <w:t>Solicitar al Presidente del Comité la inclusión de asuntos en el orden del día de la sesión;</w:t>
      </w:r>
    </w:p>
    <w:p w:rsidR="005B4799" w:rsidRDefault="005B4799" w:rsidP="005B4799">
      <w:pPr>
        <w:pStyle w:val="Prrafodelista"/>
        <w:rPr>
          <w:rFonts w:ascii="Arial" w:hAnsi="Arial" w:cs="Arial"/>
          <w:sz w:val="24"/>
          <w:szCs w:val="24"/>
        </w:rPr>
      </w:pPr>
    </w:p>
    <w:p w:rsidR="005B4799" w:rsidRDefault="005B4799" w:rsidP="005B4799">
      <w:pPr>
        <w:pStyle w:val="Prrafodelista"/>
        <w:numPr>
          <w:ilvl w:val="0"/>
          <w:numId w:val="36"/>
        </w:numPr>
        <w:ind w:left="709" w:hanging="709"/>
        <w:contextualSpacing/>
        <w:jc w:val="both"/>
        <w:rPr>
          <w:rFonts w:ascii="Arial" w:hAnsi="Arial" w:cs="Arial"/>
          <w:sz w:val="24"/>
          <w:szCs w:val="24"/>
        </w:rPr>
      </w:pPr>
      <w:r w:rsidRPr="00995E58">
        <w:rPr>
          <w:rFonts w:ascii="Arial" w:hAnsi="Arial" w:cs="Arial"/>
          <w:sz w:val="24"/>
          <w:szCs w:val="24"/>
        </w:rPr>
        <w:t xml:space="preserve">Emitir su opinión y votar sobre los asuntos que se traten en las sesiones del Comité en términos de lo previsto por </w:t>
      </w:r>
      <w:r>
        <w:rPr>
          <w:rFonts w:ascii="Arial" w:hAnsi="Arial" w:cs="Arial"/>
          <w:sz w:val="24"/>
          <w:szCs w:val="24"/>
        </w:rPr>
        <w:t>los</w:t>
      </w:r>
      <w:r w:rsidRPr="00995E58">
        <w:rPr>
          <w:rFonts w:ascii="Arial" w:hAnsi="Arial" w:cs="Arial"/>
          <w:sz w:val="24"/>
          <w:szCs w:val="24"/>
        </w:rPr>
        <w:t xml:space="preserve"> presente</w:t>
      </w:r>
      <w:r>
        <w:rPr>
          <w:rFonts w:ascii="Arial" w:hAnsi="Arial" w:cs="Arial"/>
          <w:sz w:val="24"/>
          <w:szCs w:val="24"/>
        </w:rPr>
        <w:t>s</w:t>
      </w:r>
      <w:r w:rsidRPr="00995E58">
        <w:rPr>
          <w:rFonts w:ascii="Arial" w:hAnsi="Arial" w:cs="Arial"/>
          <w:sz w:val="24"/>
          <w:szCs w:val="24"/>
        </w:rPr>
        <w:t xml:space="preserve"> </w:t>
      </w:r>
      <w:r>
        <w:rPr>
          <w:rFonts w:ascii="Arial" w:hAnsi="Arial" w:cs="Arial"/>
          <w:sz w:val="24"/>
          <w:szCs w:val="24"/>
        </w:rPr>
        <w:t>Lineamientos</w:t>
      </w:r>
      <w:r w:rsidRPr="00995E58">
        <w:rPr>
          <w:rFonts w:ascii="Arial" w:hAnsi="Arial" w:cs="Arial"/>
          <w:sz w:val="24"/>
          <w:szCs w:val="24"/>
        </w:rPr>
        <w:t xml:space="preserve"> y brindar la asesoría requerida para coadyuvar al mejor cumplimiento de sus objetivos</w:t>
      </w:r>
      <w:r>
        <w:rPr>
          <w:rFonts w:ascii="Arial" w:hAnsi="Arial" w:cs="Arial"/>
          <w:sz w:val="24"/>
          <w:szCs w:val="24"/>
        </w:rPr>
        <w:t xml:space="preserve"> y </w:t>
      </w:r>
      <w:r w:rsidRPr="00995E58">
        <w:rPr>
          <w:rFonts w:ascii="Arial" w:hAnsi="Arial" w:cs="Arial"/>
          <w:sz w:val="24"/>
          <w:szCs w:val="24"/>
        </w:rPr>
        <w:t xml:space="preserve">atribuciones; </w:t>
      </w:r>
    </w:p>
    <w:p w:rsidR="005B4799" w:rsidRDefault="005B4799" w:rsidP="005B4799">
      <w:pPr>
        <w:pStyle w:val="Prrafodelista"/>
        <w:rPr>
          <w:rFonts w:ascii="Arial" w:hAnsi="Arial" w:cs="Arial"/>
          <w:sz w:val="24"/>
          <w:szCs w:val="24"/>
        </w:rPr>
      </w:pPr>
    </w:p>
    <w:p w:rsidR="005B4799" w:rsidRDefault="005B4799" w:rsidP="005B4799">
      <w:pPr>
        <w:pStyle w:val="Prrafodelista"/>
        <w:numPr>
          <w:ilvl w:val="0"/>
          <w:numId w:val="36"/>
        </w:numPr>
        <w:ind w:left="709" w:hanging="709"/>
        <w:contextualSpacing/>
        <w:jc w:val="both"/>
        <w:rPr>
          <w:rFonts w:ascii="Arial" w:hAnsi="Arial" w:cs="Arial"/>
          <w:sz w:val="24"/>
          <w:szCs w:val="24"/>
        </w:rPr>
      </w:pPr>
      <w:r>
        <w:rPr>
          <w:rFonts w:ascii="Arial" w:hAnsi="Arial" w:cs="Arial"/>
          <w:sz w:val="24"/>
          <w:szCs w:val="24"/>
        </w:rPr>
        <w:t>Colaborar eficientemente en las actividades del Comité para el cumplimiento de sus objetivos;</w:t>
      </w:r>
    </w:p>
    <w:p w:rsidR="005B4799" w:rsidRPr="00995E58" w:rsidRDefault="005B4799" w:rsidP="005B4799">
      <w:pPr>
        <w:pStyle w:val="Prrafodelista"/>
        <w:ind w:left="709" w:hanging="709"/>
        <w:jc w:val="both"/>
        <w:rPr>
          <w:rFonts w:ascii="Arial" w:hAnsi="Arial" w:cs="Arial"/>
          <w:sz w:val="24"/>
          <w:szCs w:val="24"/>
        </w:rPr>
      </w:pPr>
    </w:p>
    <w:p w:rsidR="005B4799" w:rsidRDefault="005B4799" w:rsidP="005B4799">
      <w:pPr>
        <w:pStyle w:val="Prrafodelista"/>
        <w:numPr>
          <w:ilvl w:val="0"/>
          <w:numId w:val="36"/>
        </w:numPr>
        <w:ind w:left="709" w:hanging="709"/>
        <w:contextualSpacing/>
        <w:jc w:val="both"/>
        <w:rPr>
          <w:rFonts w:ascii="Arial" w:hAnsi="Arial" w:cs="Arial"/>
          <w:sz w:val="24"/>
          <w:szCs w:val="24"/>
        </w:rPr>
      </w:pPr>
      <w:r w:rsidRPr="00995E58">
        <w:rPr>
          <w:rFonts w:ascii="Arial" w:hAnsi="Arial" w:cs="Arial"/>
          <w:sz w:val="24"/>
          <w:szCs w:val="24"/>
        </w:rPr>
        <w:t>Sugerir la participación de invitados a las sesiones del Comité;</w:t>
      </w:r>
    </w:p>
    <w:p w:rsidR="005B4799" w:rsidRPr="00DD46A1" w:rsidRDefault="005B4799" w:rsidP="005B4799">
      <w:pPr>
        <w:pStyle w:val="Prrafodelista"/>
        <w:ind w:left="709" w:hanging="709"/>
        <w:rPr>
          <w:rFonts w:ascii="Arial" w:hAnsi="Arial" w:cs="Arial"/>
          <w:sz w:val="24"/>
          <w:szCs w:val="24"/>
        </w:rPr>
      </w:pPr>
    </w:p>
    <w:p w:rsidR="005B4799" w:rsidRDefault="005B4799" w:rsidP="005B4799">
      <w:pPr>
        <w:pStyle w:val="Prrafodelista"/>
        <w:numPr>
          <w:ilvl w:val="0"/>
          <w:numId w:val="36"/>
        </w:numPr>
        <w:ind w:left="709" w:hanging="709"/>
        <w:contextualSpacing/>
        <w:jc w:val="both"/>
        <w:rPr>
          <w:rFonts w:ascii="Arial" w:hAnsi="Arial" w:cs="Arial"/>
          <w:sz w:val="24"/>
          <w:szCs w:val="24"/>
        </w:rPr>
      </w:pPr>
      <w:r w:rsidRPr="006F0D69">
        <w:rPr>
          <w:rFonts w:ascii="Arial" w:hAnsi="Arial" w:cs="Arial"/>
          <w:sz w:val="24"/>
          <w:szCs w:val="24"/>
        </w:rPr>
        <w:t xml:space="preserve">Comunicar al Presidente sugerencias para propiciar y mejorar el cumplimiento de las atribuciones y objetivos del Comité; </w:t>
      </w:r>
    </w:p>
    <w:p w:rsidR="007C60E9" w:rsidRDefault="007C60E9" w:rsidP="007C60E9">
      <w:pPr>
        <w:pStyle w:val="Prrafodelista"/>
        <w:rPr>
          <w:rFonts w:ascii="Arial" w:hAnsi="Arial" w:cs="Arial"/>
          <w:sz w:val="24"/>
          <w:szCs w:val="24"/>
        </w:rPr>
      </w:pPr>
    </w:p>
    <w:p w:rsidR="007C60E9" w:rsidRPr="007C60E9" w:rsidRDefault="007C60E9" w:rsidP="007C60E9">
      <w:pPr>
        <w:pStyle w:val="Prrafodelista"/>
        <w:rPr>
          <w:rFonts w:ascii="Arial" w:hAnsi="Arial" w:cs="Arial"/>
          <w:sz w:val="24"/>
          <w:szCs w:val="24"/>
        </w:rPr>
      </w:pPr>
    </w:p>
    <w:p w:rsidR="007C60E9" w:rsidRPr="007C60E9" w:rsidRDefault="007C60E9" w:rsidP="007C60E9">
      <w:pPr>
        <w:contextualSpacing/>
        <w:jc w:val="both"/>
        <w:rPr>
          <w:rFonts w:ascii="Arial" w:hAnsi="Arial" w:cs="Arial"/>
          <w:sz w:val="24"/>
          <w:szCs w:val="24"/>
        </w:rPr>
      </w:pPr>
    </w:p>
    <w:p w:rsidR="005B4799" w:rsidRDefault="005B4799" w:rsidP="005B4799">
      <w:pPr>
        <w:pStyle w:val="Prrafodelista"/>
        <w:rPr>
          <w:rFonts w:ascii="Arial" w:hAnsi="Arial" w:cs="Arial"/>
          <w:sz w:val="24"/>
          <w:szCs w:val="24"/>
        </w:rPr>
      </w:pPr>
    </w:p>
    <w:p w:rsidR="005B4799" w:rsidRPr="006F0D69" w:rsidRDefault="005B4799" w:rsidP="005B4799">
      <w:pPr>
        <w:pStyle w:val="Prrafodelista"/>
        <w:numPr>
          <w:ilvl w:val="0"/>
          <w:numId w:val="36"/>
        </w:numPr>
        <w:ind w:left="709" w:hanging="709"/>
        <w:contextualSpacing/>
        <w:jc w:val="both"/>
        <w:rPr>
          <w:rFonts w:ascii="Arial" w:hAnsi="Arial" w:cs="Arial"/>
          <w:sz w:val="24"/>
          <w:szCs w:val="24"/>
        </w:rPr>
      </w:pPr>
      <w:r w:rsidRPr="006F0D69">
        <w:rPr>
          <w:rFonts w:ascii="Arial" w:hAnsi="Arial" w:cs="Arial"/>
          <w:sz w:val="24"/>
          <w:szCs w:val="24"/>
        </w:rPr>
        <w:t>Realizar las tareas que le sean encomendadas por el Comité e informar del avance y cumplimiento de las mismas</w:t>
      </w:r>
      <w:r>
        <w:rPr>
          <w:rFonts w:ascii="Arial" w:hAnsi="Arial" w:cs="Arial"/>
          <w:sz w:val="24"/>
          <w:szCs w:val="24"/>
        </w:rPr>
        <w:t>;</w:t>
      </w:r>
      <w:r w:rsidRPr="006F0D69">
        <w:rPr>
          <w:rFonts w:ascii="Arial" w:hAnsi="Arial" w:cs="Arial"/>
          <w:sz w:val="24"/>
          <w:szCs w:val="24"/>
        </w:rPr>
        <w:t xml:space="preserve"> </w:t>
      </w:r>
    </w:p>
    <w:p w:rsidR="005B4799" w:rsidRPr="006F0D69" w:rsidRDefault="005B4799" w:rsidP="005B4799">
      <w:pPr>
        <w:pStyle w:val="Prrafodelista"/>
        <w:ind w:left="709"/>
        <w:contextualSpacing/>
        <w:jc w:val="both"/>
        <w:rPr>
          <w:rFonts w:ascii="Arial" w:hAnsi="Arial" w:cs="Arial"/>
          <w:sz w:val="24"/>
          <w:szCs w:val="24"/>
        </w:rPr>
      </w:pPr>
    </w:p>
    <w:p w:rsidR="005B4799" w:rsidRPr="006F0D69" w:rsidRDefault="005B4799" w:rsidP="005B4799">
      <w:pPr>
        <w:pStyle w:val="Prrafodelista"/>
        <w:numPr>
          <w:ilvl w:val="0"/>
          <w:numId w:val="36"/>
        </w:numPr>
        <w:ind w:left="709" w:hanging="709"/>
        <w:contextualSpacing/>
        <w:jc w:val="both"/>
        <w:rPr>
          <w:rFonts w:ascii="Arial" w:hAnsi="Arial" w:cs="Arial"/>
          <w:sz w:val="24"/>
          <w:szCs w:val="24"/>
        </w:rPr>
      </w:pPr>
      <w:r w:rsidRPr="00995E58">
        <w:rPr>
          <w:rFonts w:ascii="Arial" w:hAnsi="Arial" w:cs="Arial"/>
          <w:sz w:val="24"/>
          <w:szCs w:val="24"/>
        </w:rPr>
        <w:t xml:space="preserve">Suscribir las actas, votos y acuerdos del Comité, en los que obre </w:t>
      </w:r>
      <w:r w:rsidRPr="006F0D69">
        <w:rPr>
          <w:rFonts w:ascii="Arial" w:hAnsi="Arial" w:cs="Arial"/>
          <w:sz w:val="24"/>
          <w:szCs w:val="24"/>
        </w:rPr>
        <w:t>constancia de su participación;</w:t>
      </w:r>
    </w:p>
    <w:p w:rsidR="005B4799" w:rsidRPr="006F0D69" w:rsidRDefault="005B4799" w:rsidP="005B4799">
      <w:pPr>
        <w:pStyle w:val="Prrafodelista"/>
        <w:jc w:val="both"/>
        <w:rPr>
          <w:rFonts w:ascii="Arial" w:hAnsi="Arial" w:cs="Arial"/>
          <w:sz w:val="24"/>
          <w:szCs w:val="24"/>
        </w:rPr>
      </w:pPr>
    </w:p>
    <w:p w:rsidR="005B4799" w:rsidRPr="006F0D69" w:rsidRDefault="005B4799" w:rsidP="005B4799">
      <w:pPr>
        <w:pStyle w:val="Prrafodelista"/>
        <w:numPr>
          <w:ilvl w:val="0"/>
          <w:numId w:val="36"/>
        </w:numPr>
        <w:ind w:left="709" w:hanging="709"/>
        <w:contextualSpacing/>
        <w:jc w:val="both"/>
        <w:rPr>
          <w:rFonts w:ascii="Arial" w:hAnsi="Arial" w:cs="Arial"/>
          <w:sz w:val="24"/>
          <w:szCs w:val="24"/>
        </w:rPr>
      </w:pPr>
      <w:r w:rsidRPr="006F0D69">
        <w:rPr>
          <w:rFonts w:ascii="Arial" w:hAnsi="Arial" w:cs="Arial"/>
          <w:sz w:val="24"/>
          <w:szCs w:val="24"/>
        </w:rPr>
        <w:t>Poner a consideración del Presidente del Comité los proyectos de acuerdos, resoluciones, informes y cualquier asunto que estimen pertinente</w:t>
      </w:r>
      <w:r>
        <w:rPr>
          <w:rFonts w:ascii="Arial" w:hAnsi="Arial" w:cs="Arial"/>
          <w:sz w:val="24"/>
          <w:szCs w:val="24"/>
        </w:rPr>
        <w:t>; y</w:t>
      </w:r>
    </w:p>
    <w:p w:rsidR="005B4799" w:rsidRPr="006F0D69" w:rsidRDefault="005B4799" w:rsidP="005B4799">
      <w:pPr>
        <w:pStyle w:val="Prrafodelista"/>
        <w:ind w:left="709" w:hanging="709"/>
        <w:jc w:val="both"/>
        <w:rPr>
          <w:rFonts w:ascii="Arial" w:hAnsi="Arial" w:cs="Arial"/>
          <w:sz w:val="24"/>
          <w:szCs w:val="24"/>
        </w:rPr>
      </w:pPr>
    </w:p>
    <w:p w:rsidR="005B4799" w:rsidRDefault="005B4799" w:rsidP="005B4799">
      <w:pPr>
        <w:pStyle w:val="Prrafodelista"/>
        <w:numPr>
          <w:ilvl w:val="0"/>
          <w:numId w:val="36"/>
        </w:numPr>
        <w:ind w:left="709" w:hanging="709"/>
        <w:contextualSpacing/>
        <w:jc w:val="both"/>
        <w:rPr>
          <w:rFonts w:ascii="Arial" w:hAnsi="Arial" w:cs="Arial"/>
          <w:sz w:val="24"/>
          <w:szCs w:val="24"/>
        </w:rPr>
      </w:pPr>
      <w:r w:rsidRPr="006F0D69">
        <w:rPr>
          <w:rFonts w:ascii="Arial" w:hAnsi="Arial" w:cs="Arial"/>
          <w:sz w:val="24"/>
          <w:szCs w:val="24"/>
        </w:rPr>
        <w:t>Solicitar en cualquier tiempo al</w:t>
      </w:r>
      <w:r w:rsidRPr="00995E58">
        <w:rPr>
          <w:rFonts w:ascii="Arial" w:hAnsi="Arial" w:cs="Arial"/>
          <w:sz w:val="24"/>
          <w:szCs w:val="24"/>
        </w:rPr>
        <w:t xml:space="preserve"> Presidente del Comité, a través de quien funja como Secretario, que se convoque a sesiones extraordinarias para tratar asuntos que por su importancia así lo requieran. </w:t>
      </w:r>
    </w:p>
    <w:p w:rsidR="005B4799" w:rsidRDefault="005B4799" w:rsidP="005B4799">
      <w:pPr>
        <w:pStyle w:val="Prrafodelista"/>
        <w:rPr>
          <w:rFonts w:ascii="Arial" w:hAnsi="Arial" w:cs="Arial"/>
          <w:sz w:val="24"/>
          <w:szCs w:val="24"/>
        </w:rPr>
      </w:pPr>
    </w:p>
    <w:p w:rsidR="005B4799" w:rsidRPr="00F80A98" w:rsidRDefault="005B4799" w:rsidP="005B4799">
      <w:pPr>
        <w:pStyle w:val="Prrafodelista"/>
        <w:numPr>
          <w:ilvl w:val="0"/>
          <w:numId w:val="36"/>
        </w:numPr>
        <w:ind w:left="709" w:hanging="709"/>
        <w:contextualSpacing/>
        <w:jc w:val="both"/>
        <w:rPr>
          <w:rFonts w:ascii="Arial" w:hAnsi="Arial" w:cs="Arial"/>
          <w:sz w:val="24"/>
          <w:szCs w:val="24"/>
        </w:rPr>
      </w:pPr>
      <w:r w:rsidRPr="00F80A98">
        <w:rPr>
          <w:rFonts w:ascii="Arial" w:hAnsi="Arial" w:cs="Arial"/>
          <w:sz w:val="24"/>
          <w:szCs w:val="24"/>
        </w:rPr>
        <w:t>Las demás que le encomiende el propio Comité, le atribuya la Ley General, la Ley y demás disposiciones normativas aplicables.</w:t>
      </w:r>
    </w:p>
    <w:p w:rsidR="005B4799" w:rsidRDefault="005B4799" w:rsidP="005B4799">
      <w:pPr>
        <w:pStyle w:val="Prrafodelista"/>
        <w:contextualSpacing/>
        <w:jc w:val="both"/>
        <w:rPr>
          <w:rFonts w:ascii="Arial" w:hAnsi="Arial" w:cs="Arial"/>
          <w:sz w:val="24"/>
          <w:szCs w:val="24"/>
        </w:rPr>
      </w:pPr>
    </w:p>
    <w:p w:rsidR="005B4799" w:rsidRPr="00995E58" w:rsidRDefault="005B4799" w:rsidP="005B4799">
      <w:pPr>
        <w:pStyle w:val="Prrafodelista"/>
        <w:contextualSpacing/>
        <w:jc w:val="both"/>
        <w:rPr>
          <w:rFonts w:ascii="Arial" w:hAnsi="Arial" w:cs="Arial"/>
          <w:sz w:val="24"/>
          <w:szCs w:val="24"/>
        </w:rPr>
      </w:pP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Capítulo VIII</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 xml:space="preserve">De las Funciones de los Invitados a la Sesiones del </w:t>
      </w:r>
    </w:p>
    <w:p w:rsidR="005B4799" w:rsidRDefault="005B4799" w:rsidP="005B4799">
      <w:pPr>
        <w:spacing w:after="0" w:line="240" w:lineRule="auto"/>
        <w:jc w:val="center"/>
        <w:rPr>
          <w:rFonts w:ascii="Arial" w:hAnsi="Arial" w:cs="Arial"/>
          <w:b/>
          <w:sz w:val="24"/>
          <w:szCs w:val="24"/>
        </w:rPr>
      </w:pPr>
      <w:r>
        <w:rPr>
          <w:rFonts w:ascii="Arial" w:hAnsi="Arial" w:cs="Arial"/>
          <w:b/>
          <w:sz w:val="24"/>
          <w:szCs w:val="24"/>
        </w:rPr>
        <w:t>Comité de Transparencia</w:t>
      </w:r>
    </w:p>
    <w:p w:rsidR="005B4799" w:rsidRDefault="005B4799" w:rsidP="005B4799">
      <w:pPr>
        <w:tabs>
          <w:tab w:val="left" w:pos="2466"/>
        </w:tabs>
        <w:spacing w:after="0" w:line="240" w:lineRule="auto"/>
        <w:ind w:left="709" w:hanging="709"/>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5B4799" w:rsidRDefault="005B4799" w:rsidP="005B4799">
      <w:pPr>
        <w:tabs>
          <w:tab w:val="left" w:pos="2466"/>
        </w:tabs>
        <w:spacing w:after="0" w:line="240" w:lineRule="auto"/>
        <w:ind w:left="709" w:hanging="709"/>
        <w:jc w:val="both"/>
        <w:rPr>
          <w:rFonts w:ascii="Arial" w:hAnsi="Arial" w:cs="Arial"/>
          <w:b/>
          <w:sz w:val="24"/>
          <w:szCs w:val="24"/>
        </w:rPr>
      </w:pPr>
    </w:p>
    <w:p w:rsidR="005B4799" w:rsidRDefault="005B4799" w:rsidP="005B4799">
      <w:pPr>
        <w:spacing w:after="0" w:line="240" w:lineRule="auto"/>
        <w:jc w:val="both"/>
        <w:rPr>
          <w:rFonts w:ascii="Arial" w:hAnsi="Arial" w:cs="Arial"/>
          <w:sz w:val="24"/>
          <w:szCs w:val="24"/>
        </w:rPr>
      </w:pPr>
      <w:r>
        <w:rPr>
          <w:rFonts w:ascii="Arial" w:hAnsi="Arial" w:cs="Arial"/>
          <w:b/>
          <w:sz w:val="24"/>
          <w:szCs w:val="24"/>
        </w:rPr>
        <w:t>Artículo 33</w:t>
      </w:r>
      <w:r w:rsidRPr="00202BB7">
        <w:rPr>
          <w:rFonts w:ascii="Arial" w:hAnsi="Arial" w:cs="Arial"/>
          <w:b/>
          <w:sz w:val="24"/>
          <w:szCs w:val="24"/>
        </w:rPr>
        <w:t>.</w:t>
      </w:r>
      <w:r w:rsidRPr="00460476">
        <w:rPr>
          <w:rFonts w:ascii="Arial" w:hAnsi="Arial" w:cs="Arial"/>
          <w:sz w:val="24"/>
          <w:szCs w:val="24"/>
        </w:rPr>
        <w:t xml:space="preserve"> Los invitados </w:t>
      </w:r>
      <w:r>
        <w:rPr>
          <w:rFonts w:ascii="Arial" w:hAnsi="Arial" w:cs="Arial"/>
          <w:sz w:val="24"/>
          <w:szCs w:val="24"/>
        </w:rPr>
        <w:t xml:space="preserve">a las sesiones del Comité </w:t>
      </w:r>
      <w:r w:rsidRPr="00460476">
        <w:rPr>
          <w:rFonts w:ascii="Arial" w:hAnsi="Arial" w:cs="Arial"/>
          <w:sz w:val="24"/>
          <w:szCs w:val="24"/>
        </w:rPr>
        <w:t xml:space="preserve">tendrán las siguientes funciones: </w:t>
      </w:r>
    </w:p>
    <w:p w:rsidR="00F62A89" w:rsidRDefault="00F62A89" w:rsidP="005B4799">
      <w:pPr>
        <w:spacing w:after="0" w:line="240" w:lineRule="auto"/>
        <w:jc w:val="both"/>
        <w:rPr>
          <w:rFonts w:ascii="Arial" w:hAnsi="Arial" w:cs="Arial"/>
          <w:sz w:val="24"/>
          <w:szCs w:val="24"/>
        </w:rPr>
      </w:pPr>
    </w:p>
    <w:p w:rsidR="00F62A89" w:rsidRDefault="00F62A89" w:rsidP="005B4799">
      <w:pPr>
        <w:spacing w:after="0" w:line="240" w:lineRule="auto"/>
        <w:jc w:val="both"/>
        <w:rPr>
          <w:rFonts w:ascii="Arial" w:hAnsi="Arial" w:cs="Arial"/>
          <w:sz w:val="24"/>
          <w:szCs w:val="24"/>
        </w:rPr>
      </w:pPr>
    </w:p>
    <w:p w:rsidR="005B4799" w:rsidRDefault="005B4799" w:rsidP="005B4799">
      <w:pPr>
        <w:pStyle w:val="Prrafodelista"/>
        <w:numPr>
          <w:ilvl w:val="0"/>
          <w:numId w:val="37"/>
        </w:numPr>
        <w:ind w:left="709" w:hanging="709"/>
        <w:contextualSpacing/>
        <w:jc w:val="both"/>
        <w:rPr>
          <w:rFonts w:ascii="Arial" w:hAnsi="Arial" w:cs="Arial"/>
          <w:sz w:val="24"/>
          <w:szCs w:val="24"/>
        </w:rPr>
      </w:pPr>
      <w:r w:rsidRPr="00995E58">
        <w:rPr>
          <w:rFonts w:ascii="Arial" w:hAnsi="Arial" w:cs="Arial"/>
          <w:sz w:val="24"/>
          <w:szCs w:val="24"/>
        </w:rPr>
        <w:t xml:space="preserve">Emitir su opinión a solicitud del Comité o cuando así resulte necesario, sobre los asuntos que se traten en las sesiones del </w:t>
      </w:r>
      <w:r>
        <w:rPr>
          <w:rFonts w:ascii="Arial" w:hAnsi="Arial" w:cs="Arial"/>
          <w:sz w:val="24"/>
          <w:szCs w:val="24"/>
        </w:rPr>
        <w:t>mismo</w:t>
      </w:r>
      <w:r w:rsidRPr="00995E58">
        <w:rPr>
          <w:rFonts w:ascii="Arial" w:hAnsi="Arial" w:cs="Arial"/>
          <w:sz w:val="24"/>
          <w:szCs w:val="24"/>
        </w:rPr>
        <w:t xml:space="preserve"> y brindar la asistencia requerida para coadyuvar al mejor cumplimiento de sus objetivos en ejercicio de las atribuciones propias de su competencia; </w:t>
      </w:r>
    </w:p>
    <w:p w:rsidR="005B4799" w:rsidRPr="00995E58" w:rsidRDefault="005B4799" w:rsidP="005B4799">
      <w:pPr>
        <w:pStyle w:val="Prrafodelista"/>
        <w:ind w:left="709" w:hanging="709"/>
        <w:jc w:val="both"/>
        <w:rPr>
          <w:rFonts w:ascii="Arial" w:hAnsi="Arial" w:cs="Arial"/>
          <w:sz w:val="24"/>
          <w:szCs w:val="24"/>
        </w:rPr>
      </w:pPr>
    </w:p>
    <w:p w:rsidR="005B4799" w:rsidRDefault="005B4799" w:rsidP="005B4799">
      <w:pPr>
        <w:pStyle w:val="Prrafodelista"/>
        <w:numPr>
          <w:ilvl w:val="0"/>
          <w:numId w:val="37"/>
        </w:numPr>
        <w:ind w:left="709" w:hanging="709"/>
        <w:contextualSpacing/>
        <w:jc w:val="both"/>
        <w:rPr>
          <w:rFonts w:ascii="Arial" w:hAnsi="Arial" w:cs="Arial"/>
          <w:sz w:val="24"/>
          <w:szCs w:val="24"/>
        </w:rPr>
      </w:pPr>
      <w:r w:rsidRPr="00995E58">
        <w:rPr>
          <w:rFonts w:ascii="Arial" w:hAnsi="Arial" w:cs="Arial"/>
          <w:sz w:val="24"/>
          <w:szCs w:val="24"/>
        </w:rPr>
        <w:t>Sugerir la participación de invitados a las sesiones del Comité;</w:t>
      </w:r>
    </w:p>
    <w:p w:rsidR="005B4799" w:rsidRPr="00F141C2" w:rsidRDefault="005B4799" w:rsidP="005B4799">
      <w:pPr>
        <w:pStyle w:val="Prrafodelista"/>
        <w:ind w:left="709" w:hanging="709"/>
        <w:rPr>
          <w:rFonts w:ascii="Arial" w:hAnsi="Arial" w:cs="Arial"/>
          <w:sz w:val="24"/>
          <w:szCs w:val="24"/>
        </w:rPr>
      </w:pPr>
    </w:p>
    <w:p w:rsidR="005B4799" w:rsidRDefault="005B4799" w:rsidP="005B4799">
      <w:pPr>
        <w:pStyle w:val="Prrafodelista"/>
        <w:numPr>
          <w:ilvl w:val="0"/>
          <w:numId w:val="37"/>
        </w:numPr>
        <w:ind w:left="709" w:hanging="709"/>
        <w:contextualSpacing/>
        <w:jc w:val="both"/>
        <w:rPr>
          <w:rFonts w:ascii="Arial" w:hAnsi="Arial" w:cs="Arial"/>
          <w:sz w:val="24"/>
          <w:szCs w:val="24"/>
        </w:rPr>
      </w:pPr>
      <w:r w:rsidRPr="00995E58">
        <w:rPr>
          <w:rFonts w:ascii="Arial" w:hAnsi="Arial" w:cs="Arial"/>
          <w:sz w:val="24"/>
          <w:szCs w:val="24"/>
        </w:rPr>
        <w:t xml:space="preserve">Comunicar al Presidente sugerencias para propiciar y mejorar el cumplimiento de las atribuciones y objetivos del Comité, y </w:t>
      </w:r>
    </w:p>
    <w:p w:rsidR="005B4799" w:rsidRPr="00F141C2" w:rsidRDefault="005B4799" w:rsidP="005B4799">
      <w:pPr>
        <w:pStyle w:val="Prrafodelista"/>
        <w:ind w:left="709" w:hanging="709"/>
        <w:rPr>
          <w:rFonts w:ascii="Arial" w:hAnsi="Arial" w:cs="Arial"/>
          <w:sz w:val="24"/>
          <w:szCs w:val="24"/>
        </w:rPr>
      </w:pPr>
    </w:p>
    <w:p w:rsidR="005B4799" w:rsidRDefault="005B4799" w:rsidP="005B4799">
      <w:pPr>
        <w:pStyle w:val="Prrafodelista"/>
        <w:numPr>
          <w:ilvl w:val="0"/>
          <w:numId w:val="37"/>
        </w:numPr>
        <w:ind w:left="709" w:hanging="709"/>
        <w:contextualSpacing/>
        <w:jc w:val="both"/>
        <w:rPr>
          <w:rFonts w:ascii="Arial" w:hAnsi="Arial" w:cs="Arial"/>
          <w:sz w:val="24"/>
          <w:szCs w:val="24"/>
        </w:rPr>
      </w:pPr>
      <w:r w:rsidRPr="00995E58">
        <w:rPr>
          <w:rFonts w:ascii="Arial" w:hAnsi="Arial" w:cs="Arial"/>
          <w:sz w:val="24"/>
          <w:szCs w:val="24"/>
        </w:rPr>
        <w:t>Suscribir las actas de aquellas sesiones a las que asistan, como constancia de su participación</w:t>
      </w:r>
      <w:r>
        <w:rPr>
          <w:rFonts w:ascii="Arial" w:hAnsi="Arial" w:cs="Arial"/>
          <w:sz w:val="24"/>
          <w:szCs w:val="24"/>
        </w:rPr>
        <w:t xml:space="preserve"> </w:t>
      </w:r>
      <w:r w:rsidRPr="00995E58">
        <w:rPr>
          <w:rFonts w:ascii="Arial" w:hAnsi="Arial" w:cs="Arial"/>
          <w:sz w:val="24"/>
          <w:szCs w:val="24"/>
        </w:rPr>
        <w:t>y soporte documental del ejercicio de sus funciones.</w:t>
      </w:r>
    </w:p>
    <w:p w:rsidR="005B4799" w:rsidRDefault="005B4799" w:rsidP="005B4799">
      <w:pPr>
        <w:pStyle w:val="Prrafodelista"/>
        <w:rPr>
          <w:rFonts w:ascii="Arial" w:hAnsi="Arial" w:cs="Arial"/>
          <w:sz w:val="24"/>
          <w:szCs w:val="24"/>
        </w:rPr>
      </w:pPr>
    </w:p>
    <w:p w:rsidR="005B4799" w:rsidRPr="00A93CE9" w:rsidRDefault="005B4799" w:rsidP="005B4799">
      <w:pPr>
        <w:pStyle w:val="Prrafodelista"/>
        <w:numPr>
          <w:ilvl w:val="0"/>
          <w:numId w:val="37"/>
        </w:numPr>
        <w:ind w:left="709" w:hanging="709"/>
        <w:contextualSpacing/>
        <w:jc w:val="both"/>
        <w:rPr>
          <w:rFonts w:ascii="Arial" w:hAnsi="Arial" w:cs="Arial"/>
          <w:sz w:val="24"/>
          <w:szCs w:val="24"/>
        </w:rPr>
      </w:pPr>
      <w:r w:rsidRPr="00A93CE9">
        <w:rPr>
          <w:rFonts w:ascii="Arial" w:hAnsi="Arial" w:cs="Arial"/>
          <w:sz w:val="24"/>
          <w:szCs w:val="24"/>
        </w:rPr>
        <w:t>Las demás que le encomiende el propio Comité, le atribuya la Ley General, la Ley y demás disposiciones normativas aplicables.</w:t>
      </w:r>
    </w:p>
    <w:p w:rsidR="005B4799" w:rsidRPr="00995E58" w:rsidRDefault="005B4799" w:rsidP="005B4799">
      <w:pPr>
        <w:pStyle w:val="Prrafodelista"/>
        <w:tabs>
          <w:tab w:val="left" w:pos="709"/>
        </w:tabs>
        <w:ind w:left="709"/>
        <w:contextualSpacing/>
        <w:jc w:val="both"/>
        <w:rPr>
          <w:rFonts w:ascii="Arial" w:hAnsi="Arial" w:cs="Arial"/>
          <w:sz w:val="24"/>
          <w:szCs w:val="24"/>
        </w:rPr>
      </w:pPr>
    </w:p>
    <w:p w:rsidR="005B4799" w:rsidRPr="00460476" w:rsidRDefault="005B4799" w:rsidP="005B4799">
      <w:pPr>
        <w:spacing w:after="0" w:line="240" w:lineRule="auto"/>
        <w:jc w:val="both"/>
        <w:rPr>
          <w:rFonts w:ascii="Arial" w:hAnsi="Arial" w:cs="Arial"/>
          <w:sz w:val="24"/>
          <w:szCs w:val="24"/>
        </w:rPr>
      </w:pPr>
      <w:r w:rsidRPr="00460476">
        <w:rPr>
          <w:rFonts w:ascii="Arial" w:hAnsi="Arial" w:cs="Arial"/>
          <w:sz w:val="24"/>
          <w:szCs w:val="24"/>
        </w:rPr>
        <w:t xml:space="preserve"> </w:t>
      </w:r>
    </w:p>
    <w:p w:rsidR="005B4799" w:rsidRPr="00FC1575" w:rsidRDefault="005B4799" w:rsidP="005B4799">
      <w:pPr>
        <w:spacing w:after="0" w:line="240" w:lineRule="auto"/>
        <w:jc w:val="center"/>
        <w:rPr>
          <w:rFonts w:ascii="Arial" w:hAnsi="Arial" w:cs="Arial"/>
          <w:b/>
          <w:sz w:val="24"/>
          <w:szCs w:val="24"/>
        </w:rPr>
      </w:pPr>
      <w:r w:rsidRPr="00FC1575">
        <w:rPr>
          <w:rFonts w:ascii="Arial" w:hAnsi="Arial" w:cs="Arial"/>
          <w:b/>
          <w:sz w:val="24"/>
          <w:szCs w:val="24"/>
        </w:rPr>
        <w:t>TRANSITORIOS</w:t>
      </w:r>
    </w:p>
    <w:p w:rsidR="005B4799" w:rsidRPr="00FC1575" w:rsidRDefault="005B4799" w:rsidP="005B4799">
      <w:pPr>
        <w:spacing w:after="0" w:line="240" w:lineRule="auto"/>
        <w:rPr>
          <w:rFonts w:ascii="Arial" w:hAnsi="Arial" w:cs="Arial"/>
          <w:sz w:val="24"/>
          <w:szCs w:val="24"/>
        </w:rPr>
      </w:pPr>
    </w:p>
    <w:p w:rsidR="005B4799" w:rsidRDefault="005B4799" w:rsidP="005B4799">
      <w:pPr>
        <w:spacing w:after="0" w:line="240" w:lineRule="auto"/>
        <w:rPr>
          <w:rFonts w:ascii="Arial" w:hAnsi="Arial" w:cs="Arial"/>
          <w:sz w:val="24"/>
          <w:szCs w:val="24"/>
        </w:rPr>
      </w:pPr>
      <w:r>
        <w:rPr>
          <w:rFonts w:ascii="Arial" w:hAnsi="Arial" w:cs="Arial"/>
          <w:b/>
          <w:sz w:val="24"/>
          <w:szCs w:val="24"/>
        </w:rPr>
        <w:t>PRIMERO</w:t>
      </w:r>
      <w:r w:rsidRPr="00F141C2">
        <w:rPr>
          <w:rFonts w:ascii="Arial" w:hAnsi="Arial" w:cs="Arial"/>
          <w:b/>
          <w:sz w:val="24"/>
          <w:szCs w:val="24"/>
        </w:rPr>
        <w:t>.</w:t>
      </w:r>
      <w:r>
        <w:rPr>
          <w:rFonts w:ascii="Arial" w:hAnsi="Arial" w:cs="Arial"/>
          <w:sz w:val="24"/>
          <w:szCs w:val="24"/>
        </w:rPr>
        <w:t xml:space="preserve"> Los</w:t>
      </w:r>
      <w:r w:rsidRPr="00FC1575">
        <w:rPr>
          <w:rFonts w:ascii="Arial" w:hAnsi="Arial" w:cs="Arial"/>
          <w:sz w:val="24"/>
          <w:szCs w:val="24"/>
        </w:rPr>
        <w:t xml:space="preserve"> presente</w:t>
      </w:r>
      <w:r>
        <w:rPr>
          <w:rFonts w:ascii="Arial" w:hAnsi="Arial" w:cs="Arial"/>
          <w:sz w:val="24"/>
          <w:szCs w:val="24"/>
        </w:rPr>
        <w:t>s</w:t>
      </w:r>
      <w:r w:rsidRPr="00FC1575">
        <w:rPr>
          <w:rFonts w:ascii="Arial" w:hAnsi="Arial" w:cs="Arial"/>
          <w:sz w:val="24"/>
          <w:szCs w:val="24"/>
        </w:rPr>
        <w:t xml:space="preserve"> </w:t>
      </w:r>
      <w:r>
        <w:rPr>
          <w:rFonts w:ascii="Arial" w:hAnsi="Arial" w:cs="Arial"/>
          <w:sz w:val="24"/>
          <w:szCs w:val="24"/>
        </w:rPr>
        <w:t>Lineamientos entrarán en vigor al día siguiente de su aprobación, por parte d</w:t>
      </w:r>
      <w:r w:rsidRPr="00FC1575">
        <w:rPr>
          <w:rFonts w:ascii="Arial" w:hAnsi="Arial" w:cs="Arial"/>
          <w:sz w:val="24"/>
          <w:szCs w:val="24"/>
        </w:rPr>
        <w:t>el Pleno</w:t>
      </w:r>
      <w:r>
        <w:rPr>
          <w:rFonts w:ascii="Arial" w:hAnsi="Arial" w:cs="Arial"/>
          <w:sz w:val="24"/>
          <w:szCs w:val="24"/>
        </w:rPr>
        <w:t xml:space="preserve"> del Instituto.</w:t>
      </w:r>
    </w:p>
    <w:p w:rsidR="005B4799" w:rsidRDefault="005B4799" w:rsidP="005B4799">
      <w:pPr>
        <w:spacing w:after="0" w:line="240" w:lineRule="auto"/>
        <w:rPr>
          <w:rFonts w:ascii="Arial" w:hAnsi="Arial" w:cs="Arial"/>
          <w:sz w:val="24"/>
          <w:szCs w:val="24"/>
        </w:rPr>
      </w:pPr>
    </w:p>
    <w:p w:rsidR="005B4799" w:rsidRDefault="005B4799" w:rsidP="005B4799">
      <w:pPr>
        <w:spacing w:after="0" w:line="240" w:lineRule="auto"/>
        <w:jc w:val="both"/>
        <w:rPr>
          <w:rFonts w:ascii="Arial" w:hAnsi="Arial" w:cs="Arial"/>
          <w:sz w:val="24"/>
          <w:szCs w:val="24"/>
        </w:rPr>
      </w:pPr>
      <w:r w:rsidRPr="00A93CE9">
        <w:rPr>
          <w:rFonts w:ascii="Arial" w:hAnsi="Arial" w:cs="Arial"/>
          <w:b/>
          <w:sz w:val="24"/>
          <w:szCs w:val="24"/>
        </w:rPr>
        <w:t>SEGUNDO.</w:t>
      </w:r>
      <w:r>
        <w:rPr>
          <w:rFonts w:ascii="Arial" w:hAnsi="Arial" w:cs="Arial"/>
          <w:sz w:val="24"/>
          <w:szCs w:val="24"/>
        </w:rPr>
        <w:t xml:space="preserve"> Publíquense los presentes Lineamientos en el portal de transparencia de la página de internet del Instituto.</w:t>
      </w:r>
    </w:p>
    <w:p w:rsidR="005B4799" w:rsidRDefault="005B4799" w:rsidP="005B4799">
      <w:pPr>
        <w:spacing w:after="0" w:line="240" w:lineRule="auto"/>
        <w:jc w:val="both"/>
        <w:rPr>
          <w:rFonts w:ascii="Arial" w:hAnsi="Arial" w:cs="Arial"/>
          <w:sz w:val="24"/>
          <w:szCs w:val="24"/>
        </w:rPr>
      </w:pPr>
    </w:p>
    <w:p w:rsidR="005B4799" w:rsidRDefault="005B4799" w:rsidP="005B4799">
      <w:pPr>
        <w:spacing w:after="0" w:line="240" w:lineRule="auto"/>
        <w:jc w:val="both"/>
        <w:rPr>
          <w:rFonts w:ascii="Arial" w:hAnsi="Arial" w:cs="Arial"/>
          <w:sz w:val="24"/>
          <w:szCs w:val="24"/>
        </w:rPr>
      </w:pPr>
      <w:r w:rsidRPr="00A93CE9">
        <w:rPr>
          <w:rFonts w:ascii="Arial" w:hAnsi="Arial" w:cs="Arial"/>
          <w:b/>
          <w:sz w:val="24"/>
          <w:szCs w:val="24"/>
        </w:rPr>
        <w:t>TERCERO.</w:t>
      </w:r>
      <w:r>
        <w:rPr>
          <w:rFonts w:ascii="Arial" w:hAnsi="Arial" w:cs="Arial"/>
          <w:sz w:val="24"/>
          <w:szCs w:val="24"/>
        </w:rPr>
        <w:t xml:space="preserve"> Se deja sin efecto cualquier disposición normativa de igual o menor jerarquía que se opongan a los presentes Lineamientos. </w:t>
      </w:r>
    </w:p>
    <w:p w:rsidR="005B4799" w:rsidRPr="005813FC" w:rsidRDefault="005B4799" w:rsidP="005B4799">
      <w:pPr>
        <w:spacing w:after="0" w:line="240" w:lineRule="auto"/>
        <w:rPr>
          <w:rFonts w:ascii="Arial" w:hAnsi="Arial" w:cs="Arial"/>
          <w:sz w:val="24"/>
          <w:szCs w:val="24"/>
        </w:rPr>
      </w:pPr>
    </w:p>
    <w:p w:rsidR="005B4799" w:rsidRPr="005813FC" w:rsidRDefault="005B4799" w:rsidP="005B4799">
      <w:pPr>
        <w:widowControl w:val="0"/>
        <w:autoSpaceDE w:val="0"/>
        <w:autoSpaceDN w:val="0"/>
        <w:adjustRightInd w:val="0"/>
        <w:spacing w:after="0" w:line="240" w:lineRule="auto"/>
        <w:jc w:val="both"/>
        <w:rPr>
          <w:rFonts w:ascii="Arial" w:hAnsi="Arial" w:cs="Arial"/>
          <w:b/>
          <w:bCs/>
          <w:sz w:val="24"/>
          <w:szCs w:val="24"/>
        </w:rPr>
      </w:pPr>
      <w:r w:rsidRPr="005813FC">
        <w:rPr>
          <w:rFonts w:ascii="Arial" w:hAnsi="Arial" w:cs="Arial"/>
          <w:b/>
          <w:bCs/>
          <w:sz w:val="24"/>
          <w:szCs w:val="24"/>
        </w:rPr>
        <w:t>ASÍ LO APROBARON POR UNANIMIDAD DE VOTOS, LOS CO</w:t>
      </w:r>
      <w:r>
        <w:rPr>
          <w:rFonts w:ascii="Arial" w:hAnsi="Arial" w:cs="Arial"/>
          <w:b/>
          <w:bCs/>
          <w:sz w:val="24"/>
          <w:szCs w:val="24"/>
        </w:rPr>
        <w:t xml:space="preserve">MISIONADOS </w:t>
      </w:r>
      <w:r w:rsidRPr="005813FC">
        <w:rPr>
          <w:rFonts w:ascii="Arial" w:hAnsi="Arial" w:cs="Arial"/>
          <w:b/>
          <w:bCs/>
          <w:sz w:val="24"/>
          <w:szCs w:val="24"/>
        </w:rPr>
        <w:t>DEL</w:t>
      </w:r>
      <w:r>
        <w:rPr>
          <w:rFonts w:ascii="Arial" w:hAnsi="Arial" w:cs="Arial"/>
          <w:b/>
          <w:bCs/>
          <w:sz w:val="24"/>
          <w:szCs w:val="24"/>
        </w:rPr>
        <w:t xml:space="preserve"> PLENO DEL </w:t>
      </w:r>
      <w:r w:rsidRPr="005813FC">
        <w:rPr>
          <w:rFonts w:ascii="Arial" w:hAnsi="Arial" w:cs="Arial"/>
          <w:b/>
          <w:bCs/>
          <w:sz w:val="24"/>
          <w:szCs w:val="24"/>
        </w:rPr>
        <w:t xml:space="preserve">INSTITUTO DE </w:t>
      </w:r>
      <w:r>
        <w:rPr>
          <w:rFonts w:ascii="Arial" w:hAnsi="Arial" w:cs="Arial"/>
          <w:b/>
          <w:bCs/>
          <w:sz w:val="24"/>
          <w:szCs w:val="24"/>
        </w:rPr>
        <w:t xml:space="preserve">ACCESO A LA INFORMACIÓN Y PROTECCIÓN DE DATOS PERSONALES DE </w:t>
      </w:r>
      <w:r w:rsidRPr="005813FC">
        <w:rPr>
          <w:rFonts w:ascii="Arial" w:hAnsi="Arial" w:cs="Arial"/>
          <w:b/>
          <w:bCs/>
          <w:sz w:val="24"/>
          <w:szCs w:val="24"/>
        </w:rPr>
        <w:t>QUINTANA ROO, EN SESIÓN ORDINARIA</w:t>
      </w:r>
      <w:r>
        <w:rPr>
          <w:rFonts w:ascii="Arial" w:hAnsi="Arial" w:cs="Arial"/>
          <w:b/>
          <w:bCs/>
          <w:sz w:val="24"/>
          <w:szCs w:val="24"/>
        </w:rPr>
        <w:t>,</w:t>
      </w:r>
      <w:r w:rsidRPr="005813FC">
        <w:rPr>
          <w:rFonts w:ascii="Arial" w:hAnsi="Arial" w:cs="Arial"/>
          <w:b/>
          <w:bCs/>
          <w:sz w:val="24"/>
          <w:szCs w:val="24"/>
        </w:rPr>
        <w:t xml:space="preserve"> </w:t>
      </w:r>
      <w:r>
        <w:rPr>
          <w:rFonts w:ascii="Arial" w:hAnsi="Arial" w:cs="Arial"/>
          <w:b/>
          <w:bCs/>
          <w:sz w:val="24"/>
          <w:szCs w:val="24"/>
        </w:rPr>
        <w:t>D</w:t>
      </w:r>
      <w:r w:rsidRPr="005813FC">
        <w:rPr>
          <w:rFonts w:ascii="Arial" w:hAnsi="Arial" w:cs="Arial"/>
          <w:b/>
          <w:bCs/>
          <w:sz w:val="24"/>
          <w:szCs w:val="24"/>
        </w:rPr>
        <w:t xml:space="preserve">EL DÍA </w:t>
      </w:r>
      <w:r>
        <w:rPr>
          <w:rFonts w:ascii="Arial" w:hAnsi="Arial" w:cs="Arial"/>
          <w:b/>
          <w:bCs/>
          <w:sz w:val="24"/>
          <w:szCs w:val="24"/>
        </w:rPr>
        <w:t>DIECINUEVE</w:t>
      </w:r>
      <w:r w:rsidRPr="005813FC">
        <w:rPr>
          <w:rFonts w:ascii="Arial" w:hAnsi="Arial" w:cs="Arial"/>
          <w:b/>
          <w:bCs/>
          <w:sz w:val="24"/>
          <w:szCs w:val="24"/>
        </w:rPr>
        <w:t xml:space="preserve"> DE </w:t>
      </w:r>
      <w:r>
        <w:rPr>
          <w:rFonts w:ascii="Arial" w:hAnsi="Arial" w:cs="Arial"/>
          <w:b/>
          <w:bCs/>
          <w:sz w:val="24"/>
          <w:szCs w:val="24"/>
        </w:rPr>
        <w:t xml:space="preserve">OCTUBRE </w:t>
      </w:r>
      <w:r w:rsidRPr="005813FC">
        <w:rPr>
          <w:rFonts w:ascii="Arial" w:hAnsi="Arial" w:cs="Arial"/>
          <w:b/>
          <w:bCs/>
          <w:sz w:val="24"/>
          <w:szCs w:val="24"/>
        </w:rPr>
        <w:t xml:space="preserve">DEL AÑO DEL AÑO DOS MIL </w:t>
      </w:r>
      <w:r>
        <w:rPr>
          <w:rFonts w:ascii="Arial" w:hAnsi="Arial" w:cs="Arial"/>
          <w:b/>
          <w:bCs/>
          <w:sz w:val="24"/>
          <w:szCs w:val="24"/>
        </w:rPr>
        <w:t>DIECI</w:t>
      </w:r>
      <w:r w:rsidRPr="005813FC">
        <w:rPr>
          <w:rFonts w:ascii="Arial" w:hAnsi="Arial" w:cs="Arial"/>
          <w:b/>
          <w:bCs/>
          <w:sz w:val="24"/>
          <w:szCs w:val="24"/>
        </w:rPr>
        <w:t>S</w:t>
      </w:r>
      <w:r>
        <w:rPr>
          <w:rFonts w:ascii="Arial" w:hAnsi="Arial" w:cs="Arial"/>
          <w:b/>
          <w:bCs/>
          <w:sz w:val="24"/>
          <w:szCs w:val="24"/>
        </w:rPr>
        <w:t>É</w:t>
      </w:r>
      <w:r w:rsidRPr="005813FC">
        <w:rPr>
          <w:rFonts w:ascii="Arial" w:hAnsi="Arial" w:cs="Arial"/>
          <w:b/>
          <w:bCs/>
          <w:sz w:val="24"/>
          <w:szCs w:val="24"/>
        </w:rPr>
        <w:t>IS, EN LA CIUDAD DE CHETUMAL, MUNICIPIO DE OTHÓN P. BLANCO, ESTADO DE QUINTANA ROO.</w:t>
      </w:r>
    </w:p>
    <w:p w:rsidR="005B4799" w:rsidRPr="005813FC" w:rsidRDefault="005B4799" w:rsidP="005B4799">
      <w:pPr>
        <w:widowControl w:val="0"/>
        <w:autoSpaceDE w:val="0"/>
        <w:autoSpaceDN w:val="0"/>
        <w:adjustRightInd w:val="0"/>
        <w:spacing w:after="0" w:line="240" w:lineRule="auto"/>
        <w:jc w:val="both"/>
        <w:rPr>
          <w:rFonts w:ascii="Arial" w:hAnsi="Arial" w:cs="Arial"/>
          <w:b/>
          <w:bCs/>
          <w:sz w:val="24"/>
          <w:szCs w:val="24"/>
        </w:rPr>
      </w:pPr>
    </w:p>
    <w:p w:rsidR="005B4799" w:rsidRPr="005813FC" w:rsidRDefault="005B4799" w:rsidP="005B4799">
      <w:pPr>
        <w:widowControl w:val="0"/>
        <w:autoSpaceDE w:val="0"/>
        <w:autoSpaceDN w:val="0"/>
        <w:adjustRightInd w:val="0"/>
        <w:spacing w:after="0" w:line="240" w:lineRule="auto"/>
        <w:ind w:left="2832" w:firstLine="708"/>
        <w:rPr>
          <w:rFonts w:ascii="Arial" w:hAnsi="Arial" w:cs="Arial"/>
          <w:b/>
          <w:bCs/>
          <w:sz w:val="24"/>
          <w:szCs w:val="24"/>
        </w:rPr>
      </w:pPr>
    </w:p>
    <w:p w:rsidR="005B4799" w:rsidRDefault="005B4799" w:rsidP="005B4799">
      <w:pPr>
        <w:widowControl w:val="0"/>
        <w:autoSpaceDE w:val="0"/>
        <w:autoSpaceDN w:val="0"/>
        <w:adjustRightInd w:val="0"/>
        <w:spacing w:after="0" w:line="240" w:lineRule="auto"/>
        <w:ind w:left="2832" w:firstLine="708"/>
        <w:rPr>
          <w:rFonts w:ascii="Arial" w:hAnsi="Arial" w:cs="Arial"/>
          <w:b/>
          <w:bCs/>
          <w:sz w:val="24"/>
          <w:szCs w:val="24"/>
        </w:rPr>
      </w:pPr>
    </w:p>
    <w:p w:rsidR="005B4799" w:rsidRPr="005813FC" w:rsidRDefault="005B4799" w:rsidP="005B4799">
      <w:pPr>
        <w:widowControl w:val="0"/>
        <w:autoSpaceDE w:val="0"/>
        <w:autoSpaceDN w:val="0"/>
        <w:adjustRightInd w:val="0"/>
        <w:spacing w:after="0" w:line="240" w:lineRule="auto"/>
        <w:ind w:left="2832" w:firstLine="708"/>
        <w:rPr>
          <w:rFonts w:ascii="Arial" w:hAnsi="Arial" w:cs="Arial"/>
          <w:b/>
          <w:bCs/>
          <w:sz w:val="24"/>
          <w:szCs w:val="24"/>
        </w:rPr>
      </w:pPr>
    </w:p>
    <w:p w:rsidR="005B4799" w:rsidRPr="005813FC" w:rsidRDefault="005B4799" w:rsidP="005B4799">
      <w:pPr>
        <w:widowControl w:val="0"/>
        <w:autoSpaceDE w:val="0"/>
        <w:autoSpaceDN w:val="0"/>
        <w:adjustRightInd w:val="0"/>
        <w:spacing w:after="0" w:line="240" w:lineRule="auto"/>
        <w:ind w:left="2832" w:firstLine="708"/>
        <w:rPr>
          <w:rFonts w:ascii="Arial" w:hAnsi="Arial" w:cs="Arial"/>
          <w:b/>
          <w:bCs/>
          <w:sz w:val="24"/>
          <w:szCs w:val="24"/>
        </w:rPr>
      </w:pPr>
    </w:p>
    <w:p w:rsidR="005B4799" w:rsidRPr="005813FC" w:rsidRDefault="005B4799" w:rsidP="005B4799">
      <w:pPr>
        <w:widowControl w:val="0"/>
        <w:autoSpaceDE w:val="0"/>
        <w:autoSpaceDN w:val="0"/>
        <w:adjustRightInd w:val="0"/>
        <w:spacing w:after="0" w:line="240" w:lineRule="auto"/>
        <w:ind w:firstLine="3"/>
        <w:jc w:val="both"/>
        <w:rPr>
          <w:rFonts w:ascii="Arial" w:hAnsi="Arial" w:cs="Arial"/>
          <w:b/>
          <w:bCs/>
          <w:sz w:val="24"/>
          <w:szCs w:val="24"/>
        </w:rPr>
      </w:pPr>
      <w:r w:rsidRPr="005813FC">
        <w:rPr>
          <w:rFonts w:ascii="Arial" w:hAnsi="Arial" w:cs="Arial"/>
          <w:b/>
          <w:bCs/>
          <w:sz w:val="24"/>
          <w:szCs w:val="24"/>
        </w:rPr>
        <w:t xml:space="preserve">LIC. </w:t>
      </w:r>
      <w:r>
        <w:rPr>
          <w:rFonts w:ascii="Arial" w:hAnsi="Arial" w:cs="Arial"/>
          <w:b/>
          <w:bCs/>
          <w:sz w:val="24"/>
          <w:szCs w:val="24"/>
        </w:rPr>
        <w:t>JOSÉ ORLANDO ESPINOSA RODRÍGUEZ</w:t>
      </w:r>
    </w:p>
    <w:p w:rsidR="005B4799" w:rsidRPr="005813FC" w:rsidRDefault="005B4799" w:rsidP="005B4799">
      <w:pPr>
        <w:widowControl w:val="0"/>
        <w:autoSpaceDE w:val="0"/>
        <w:autoSpaceDN w:val="0"/>
        <w:adjustRightInd w:val="0"/>
        <w:spacing w:after="0" w:line="240" w:lineRule="auto"/>
        <w:ind w:firstLine="3"/>
        <w:jc w:val="both"/>
        <w:rPr>
          <w:rFonts w:ascii="Arial" w:hAnsi="Arial" w:cs="Arial"/>
          <w:b/>
          <w:bCs/>
          <w:sz w:val="24"/>
          <w:szCs w:val="24"/>
        </w:rPr>
      </w:pPr>
      <w:r w:rsidRPr="005813FC">
        <w:rPr>
          <w:rFonts w:ascii="Arial" w:hAnsi="Arial" w:cs="Arial"/>
          <w:b/>
          <w:bCs/>
          <w:sz w:val="24"/>
          <w:szCs w:val="24"/>
        </w:rPr>
        <w:t>CO</w:t>
      </w:r>
      <w:r>
        <w:rPr>
          <w:rFonts w:ascii="Arial" w:hAnsi="Arial" w:cs="Arial"/>
          <w:b/>
          <w:bCs/>
          <w:sz w:val="24"/>
          <w:szCs w:val="24"/>
        </w:rPr>
        <w:t>MISIONADO</w:t>
      </w:r>
      <w:r w:rsidRPr="005813FC">
        <w:rPr>
          <w:rFonts w:ascii="Arial" w:hAnsi="Arial" w:cs="Arial"/>
          <w:b/>
          <w:bCs/>
          <w:sz w:val="24"/>
          <w:szCs w:val="24"/>
        </w:rPr>
        <w:t xml:space="preserve"> PRESIDENTE</w:t>
      </w:r>
    </w:p>
    <w:p w:rsidR="005B4799" w:rsidRDefault="005B4799" w:rsidP="005B4799">
      <w:pPr>
        <w:widowControl w:val="0"/>
        <w:autoSpaceDE w:val="0"/>
        <w:autoSpaceDN w:val="0"/>
        <w:adjustRightInd w:val="0"/>
        <w:spacing w:after="0" w:line="240" w:lineRule="auto"/>
        <w:ind w:firstLine="3"/>
        <w:jc w:val="both"/>
        <w:rPr>
          <w:rFonts w:ascii="Arial" w:hAnsi="Arial" w:cs="Arial"/>
          <w:b/>
          <w:bCs/>
          <w:sz w:val="24"/>
          <w:szCs w:val="24"/>
        </w:rPr>
      </w:pPr>
    </w:p>
    <w:p w:rsidR="005B4799" w:rsidRPr="005813FC" w:rsidRDefault="005B4799" w:rsidP="005B4799">
      <w:pPr>
        <w:widowControl w:val="0"/>
        <w:autoSpaceDE w:val="0"/>
        <w:autoSpaceDN w:val="0"/>
        <w:adjustRightInd w:val="0"/>
        <w:spacing w:after="0" w:line="240" w:lineRule="auto"/>
        <w:ind w:firstLine="3"/>
        <w:jc w:val="both"/>
        <w:rPr>
          <w:rFonts w:ascii="Arial" w:hAnsi="Arial" w:cs="Arial"/>
          <w:b/>
          <w:bCs/>
          <w:sz w:val="24"/>
          <w:szCs w:val="24"/>
        </w:rPr>
      </w:pPr>
    </w:p>
    <w:p w:rsidR="005B4799" w:rsidRDefault="005B4799" w:rsidP="005B4799">
      <w:pPr>
        <w:widowControl w:val="0"/>
        <w:autoSpaceDE w:val="0"/>
        <w:autoSpaceDN w:val="0"/>
        <w:adjustRightInd w:val="0"/>
        <w:spacing w:after="0" w:line="240" w:lineRule="auto"/>
        <w:ind w:firstLine="3"/>
        <w:jc w:val="both"/>
        <w:rPr>
          <w:rFonts w:ascii="Arial" w:hAnsi="Arial" w:cs="Arial"/>
          <w:b/>
          <w:bCs/>
          <w:sz w:val="24"/>
          <w:szCs w:val="24"/>
        </w:rPr>
      </w:pPr>
    </w:p>
    <w:p w:rsidR="005B4799" w:rsidRDefault="005B4799" w:rsidP="005B4799">
      <w:pPr>
        <w:widowControl w:val="0"/>
        <w:autoSpaceDE w:val="0"/>
        <w:autoSpaceDN w:val="0"/>
        <w:adjustRightInd w:val="0"/>
        <w:spacing w:after="0" w:line="240" w:lineRule="auto"/>
        <w:ind w:firstLine="3"/>
        <w:jc w:val="both"/>
        <w:rPr>
          <w:rFonts w:ascii="Arial" w:hAnsi="Arial" w:cs="Arial"/>
          <w:b/>
          <w:bCs/>
          <w:sz w:val="24"/>
          <w:szCs w:val="24"/>
        </w:rPr>
      </w:pPr>
    </w:p>
    <w:p w:rsidR="005B4799" w:rsidRDefault="005B4799" w:rsidP="005B4799">
      <w:pPr>
        <w:widowControl w:val="0"/>
        <w:autoSpaceDE w:val="0"/>
        <w:autoSpaceDN w:val="0"/>
        <w:adjustRightInd w:val="0"/>
        <w:spacing w:after="0" w:line="240" w:lineRule="auto"/>
        <w:ind w:firstLine="3"/>
        <w:jc w:val="both"/>
        <w:rPr>
          <w:rFonts w:ascii="Arial" w:hAnsi="Arial" w:cs="Arial"/>
          <w:b/>
          <w:bCs/>
          <w:sz w:val="24"/>
          <w:szCs w:val="24"/>
        </w:rPr>
      </w:pPr>
    </w:p>
    <w:p w:rsidR="005B4799" w:rsidRDefault="005B4799" w:rsidP="005B4799">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M.E. CINTIA YRAZU DE LA TORRE VILLANUEVA</w:t>
      </w:r>
    </w:p>
    <w:p w:rsidR="005B4799" w:rsidRPr="005813FC" w:rsidRDefault="005B4799" w:rsidP="005B4799">
      <w:pPr>
        <w:widowControl w:val="0"/>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COMISIONADA</w:t>
      </w:r>
    </w:p>
    <w:p w:rsidR="005B4799" w:rsidRDefault="005B4799" w:rsidP="005B4799">
      <w:pPr>
        <w:widowControl w:val="0"/>
        <w:autoSpaceDE w:val="0"/>
        <w:autoSpaceDN w:val="0"/>
        <w:adjustRightInd w:val="0"/>
        <w:spacing w:after="0" w:line="240" w:lineRule="auto"/>
        <w:jc w:val="both"/>
        <w:rPr>
          <w:rFonts w:ascii="Arial" w:hAnsi="Arial" w:cs="Arial"/>
          <w:b/>
          <w:bCs/>
          <w:sz w:val="24"/>
          <w:szCs w:val="24"/>
        </w:rPr>
      </w:pPr>
    </w:p>
    <w:p w:rsidR="005B4799" w:rsidRDefault="005B4799" w:rsidP="005B4799">
      <w:pPr>
        <w:widowControl w:val="0"/>
        <w:autoSpaceDE w:val="0"/>
        <w:autoSpaceDN w:val="0"/>
        <w:adjustRightInd w:val="0"/>
        <w:spacing w:after="0" w:line="240" w:lineRule="auto"/>
        <w:jc w:val="both"/>
        <w:rPr>
          <w:rFonts w:ascii="Arial" w:hAnsi="Arial" w:cs="Arial"/>
          <w:b/>
          <w:bCs/>
          <w:sz w:val="24"/>
          <w:szCs w:val="24"/>
        </w:rPr>
      </w:pPr>
    </w:p>
    <w:p w:rsidR="005B4799" w:rsidRDefault="005B4799" w:rsidP="005B4799">
      <w:pPr>
        <w:widowControl w:val="0"/>
        <w:autoSpaceDE w:val="0"/>
        <w:autoSpaceDN w:val="0"/>
        <w:adjustRightInd w:val="0"/>
        <w:spacing w:after="0" w:line="240" w:lineRule="auto"/>
        <w:jc w:val="both"/>
        <w:rPr>
          <w:rFonts w:ascii="Arial" w:hAnsi="Arial" w:cs="Arial"/>
          <w:b/>
          <w:bCs/>
          <w:sz w:val="24"/>
          <w:szCs w:val="24"/>
        </w:rPr>
      </w:pPr>
    </w:p>
    <w:p w:rsidR="005B4799" w:rsidRDefault="005B4799" w:rsidP="005B4799">
      <w:pPr>
        <w:widowControl w:val="0"/>
        <w:autoSpaceDE w:val="0"/>
        <w:autoSpaceDN w:val="0"/>
        <w:adjustRightInd w:val="0"/>
        <w:spacing w:after="0" w:line="240" w:lineRule="auto"/>
        <w:jc w:val="both"/>
        <w:rPr>
          <w:rFonts w:ascii="Arial" w:hAnsi="Arial" w:cs="Arial"/>
          <w:b/>
          <w:bCs/>
          <w:sz w:val="24"/>
          <w:szCs w:val="24"/>
        </w:rPr>
      </w:pPr>
    </w:p>
    <w:p w:rsidR="005B4799" w:rsidRDefault="005B4799" w:rsidP="005B4799">
      <w:pPr>
        <w:widowControl w:val="0"/>
        <w:autoSpaceDE w:val="0"/>
        <w:autoSpaceDN w:val="0"/>
        <w:adjustRightInd w:val="0"/>
        <w:spacing w:after="0" w:line="240" w:lineRule="auto"/>
        <w:jc w:val="both"/>
        <w:rPr>
          <w:rFonts w:ascii="Arial" w:hAnsi="Arial" w:cs="Arial"/>
          <w:b/>
          <w:bCs/>
          <w:sz w:val="24"/>
          <w:szCs w:val="24"/>
        </w:rPr>
      </w:pPr>
    </w:p>
    <w:p w:rsidR="005B4799" w:rsidRPr="005813FC" w:rsidRDefault="005B4799" w:rsidP="005B4799">
      <w:pPr>
        <w:widowControl w:val="0"/>
        <w:autoSpaceDE w:val="0"/>
        <w:autoSpaceDN w:val="0"/>
        <w:adjustRightInd w:val="0"/>
        <w:spacing w:after="0" w:line="240" w:lineRule="auto"/>
        <w:jc w:val="both"/>
        <w:rPr>
          <w:rFonts w:ascii="Arial" w:hAnsi="Arial" w:cs="Arial"/>
          <w:b/>
          <w:bCs/>
          <w:sz w:val="24"/>
          <w:szCs w:val="24"/>
        </w:rPr>
      </w:pPr>
      <w:r w:rsidRPr="005813FC">
        <w:rPr>
          <w:rFonts w:ascii="Arial" w:hAnsi="Arial" w:cs="Arial"/>
          <w:b/>
          <w:bCs/>
          <w:sz w:val="24"/>
          <w:szCs w:val="24"/>
        </w:rPr>
        <w:t xml:space="preserve">LIC. </w:t>
      </w:r>
      <w:r>
        <w:rPr>
          <w:rFonts w:ascii="Arial" w:hAnsi="Arial" w:cs="Arial"/>
          <w:b/>
          <w:bCs/>
          <w:sz w:val="24"/>
          <w:szCs w:val="24"/>
        </w:rPr>
        <w:t>NAYELI DEL JESÚS LIZÁRRAGA BALLOTE</w:t>
      </w:r>
      <w:r w:rsidRPr="005813FC">
        <w:rPr>
          <w:rFonts w:ascii="Arial" w:hAnsi="Arial" w:cs="Arial"/>
          <w:b/>
          <w:bCs/>
          <w:sz w:val="24"/>
          <w:szCs w:val="24"/>
        </w:rPr>
        <w:t xml:space="preserve"> </w:t>
      </w:r>
      <w:r w:rsidRPr="005813FC">
        <w:rPr>
          <w:rFonts w:ascii="Arial" w:hAnsi="Arial" w:cs="Arial"/>
          <w:b/>
          <w:bCs/>
          <w:sz w:val="24"/>
          <w:szCs w:val="24"/>
        </w:rPr>
        <w:tab/>
      </w:r>
      <w:r w:rsidRPr="005813FC">
        <w:rPr>
          <w:rFonts w:ascii="Arial" w:hAnsi="Arial" w:cs="Arial"/>
          <w:b/>
          <w:bCs/>
          <w:sz w:val="24"/>
          <w:szCs w:val="24"/>
        </w:rPr>
        <w:tab/>
      </w:r>
      <w:r w:rsidRPr="005813FC">
        <w:rPr>
          <w:rFonts w:ascii="Arial" w:hAnsi="Arial" w:cs="Arial"/>
          <w:b/>
          <w:bCs/>
          <w:sz w:val="24"/>
          <w:szCs w:val="24"/>
        </w:rPr>
        <w:tab/>
      </w:r>
      <w:r w:rsidRPr="005813FC">
        <w:rPr>
          <w:rFonts w:ascii="Arial" w:hAnsi="Arial" w:cs="Arial"/>
          <w:b/>
          <w:bCs/>
          <w:sz w:val="24"/>
          <w:szCs w:val="24"/>
        </w:rPr>
        <w:tab/>
        <w:t xml:space="preserve">           </w:t>
      </w:r>
      <w:r>
        <w:rPr>
          <w:rFonts w:ascii="Arial" w:hAnsi="Arial" w:cs="Arial"/>
          <w:b/>
          <w:bCs/>
          <w:sz w:val="24"/>
          <w:szCs w:val="24"/>
        </w:rPr>
        <w:t>COMISIONADA</w:t>
      </w:r>
    </w:p>
    <w:p w:rsidR="005B4799" w:rsidRPr="005813FC" w:rsidRDefault="005B4799" w:rsidP="005B4799">
      <w:pPr>
        <w:widowControl w:val="0"/>
        <w:autoSpaceDE w:val="0"/>
        <w:autoSpaceDN w:val="0"/>
        <w:adjustRightInd w:val="0"/>
        <w:spacing w:after="0" w:line="240" w:lineRule="auto"/>
        <w:jc w:val="both"/>
        <w:rPr>
          <w:rFonts w:ascii="Arial" w:hAnsi="Arial" w:cs="Arial"/>
          <w:sz w:val="24"/>
          <w:szCs w:val="24"/>
        </w:rPr>
      </w:pPr>
    </w:p>
    <w:p w:rsidR="005B4799" w:rsidRDefault="005B4799" w:rsidP="005B4799">
      <w:pPr>
        <w:autoSpaceDE w:val="0"/>
        <w:autoSpaceDN w:val="0"/>
        <w:adjustRightInd w:val="0"/>
        <w:spacing w:after="0" w:line="240" w:lineRule="auto"/>
        <w:jc w:val="both"/>
        <w:rPr>
          <w:rFonts w:ascii="Arial" w:hAnsi="Arial" w:cs="Arial"/>
          <w:sz w:val="16"/>
          <w:szCs w:val="16"/>
        </w:rPr>
      </w:pPr>
    </w:p>
    <w:p w:rsidR="005B4799" w:rsidRDefault="005B4799" w:rsidP="005B4799">
      <w:pPr>
        <w:autoSpaceDE w:val="0"/>
        <w:autoSpaceDN w:val="0"/>
        <w:adjustRightInd w:val="0"/>
        <w:spacing w:after="0" w:line="240" w:lineRule="auto"/>
        <w:jc w:val="both"/>
        <w:rPr>
          <w:rFonts w:ascii="Arial" w:hAnsi="Arial" w:cs="Arial"/>
          <w:sz w:val="16"/>
          <w:szCs w:val="16"/>
        </w:rPr>
      </w:pPr>
    </w:p>
    <w:p w:rsidR="005B4799" w:rsidRDefault="005B4799" w:rsidP="005B4799">
      <w:pPr>
        <w:autoSpaceDE w:val="0"/>
        <w:autoSpaceDN w:val="0"/>
        <w:adjustRightInd w:val="0"/>
        <w:spacing w:after="0" w:line="240" w:lineRule="auto"/>
        <w:jc w:val="both"/>
        <w:rPr>
          <w:rFonts w:ascii="Arial" w:hAnsi="Arial" w:cs="Arial"/>
          <w:b/>
          <w:sz w:val="24"/>
          <w:szCs w:val="24"/>
        </w:rPr>
      </w:pPr>
      <w:r w:rsidRPr="005813FC">
        <w:rPr>
          <w:rFonts w:ascii="Arial" w:hAnsi="Arial" w:cs="Arial"/>
          <w:sz w:val="16"/>
          <w:szCs w:val="16"/>
        </w:rPr>
        <w:t xml:space="preserve">LA </w:t>
      </w:r>
      <w:r w:rsidR="00CF1941">
        <w:rPr>
          <w:rFonts w:ascii="Arial" w:hAnsi="Arial" w:cs="Arial"/>
          <w:sz w:val="16"/>
          <w:szCs w:val="16"/>
        </w:rPr>
        <w:t xml:space="preserve">SECRETARIA EJECUTIVA LIC. AIDA LIGIA CASTRO BASTO HACE CONSTAR QUE LA </w:t>
      </w:r>
      <w:r w:rsidRPr="005813FC">
        <w:rPr>
          <w:rFonts w:ascii="Arial" w:hAnsi="Arial" w:cs="Arial"/>
          <w:sz w:val="16"/>
          <w:szCs w:val="16"/>
        </w:rPr>
        <w:t xml:space="preserve">PRESENTE HOJA DE FIRMAS CORRESPONDE A LOS LINEAMIENTOS GENERALES PARA </w:t>
      </w:r>
      <w:r>
        <w:rPr>
          <w:rFonts w:ascii="Arial" w:hAnsi="Arial" w:cs="Arial"/>
          <w:sz w:val="16"/>
          <w:szCs w:val="16"/>
        </w:rPr>
        <w:t xml:space="preserve">INTEGRACIÓN, </w:t>
      </w:r>
      <w:r w:rsidRPr="005813FC">
        <w:rPr>
          <w:rFonts w:ascii="Arial" w:hAnsi="Arial" w:cs="Arial"/>
          <w:sz w:val="16"/>
          <w:szCs w:val="16"/>
        </w:rPr>
        <w:t>ORGANIZACIÓN Y FUNCIONAMIENTO DE LOS COMITÉS DE TRANSPARENCIA DE LOS SUJETOS OBLIGADOS DE LA LEY DE TRANSPARENCIA Y ACCESO A LA INFORMACIÓN PÚBLICA PARA EL ESTADO DE QUINTANA ROO</w:t>
      </w:r>
      <w:r>
        <w:rPr>
          <w:rFonts w:ascii="Arial" w:hAnsi="Arial" w:cs="Arial"/>
          <w:sz w:val="16"/>
          <w:szCs w:val="16"/>
        </w:rPr>
        <w:t>.</w:t>
      </w:r>
    </w:p>
    <w:p w:rsidR="00FC0746" w:rsidRPr="005B4799" w:rsidRDefault="00FC0746" w:rsidP="005B4799"/>
    <w:sectPr w:rsidR="00FC0746" w:rsidRPr="005B4799" w:rsidSect="009F051E">
      <w:headerReference w:type="default" r:id="rId9"/>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6C" w:rsidRDefault="006B076C" w:rsidP="00D9752E">
      <w:pPr>
        <w:spacing w:after="0" w:line="240" w:lineRule="auto"/>
      </w:pPr>
      <w:r>
        <w:separator/>
      </w:r>
    </w:p>
  </w:endnote>
  <w:endnote w:type="continuationSeparator" w:id="0">
    <w:p w:rsidR="006B076C" w:rsidRDefault="006B076C" w:rsidP="00D9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6C" w:rsidRDefault="006B076C" w:rsidP="00D9752E">
      <w:pPr>
        <w:spacing w:after="0" w:line="240" w:lineRule="auto"/>
      </w:pPr>
      <w:r>
        <w:separator/>
      </w:r>
    </w:p>
  </w:footnote>
  <w:footnote w:type="continuationSeparator" w:id="0">
    <w:p w:rsidR="006B076C" w:rsidRDefault="006B076C" w:rsidP="00D97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2E" w:rsidRDefault="00D9752E">
    <w:pPr>
      <w:pStyle w:val="Encabezado"/>
    </w:pPr>
    <w:r>
      <w:rPr>
        <w:noProof/>
        <w:lang w:eastAsia="es-MX"/>
      </w:rPr>
      <w:drawing>
        <wp:anchor distT="0" distB="0" distL="114300" distR="114300" simplePos="0" relativeHeight="251658240" behindDoc="1" locked="0" layoutInCell="1" allowOverlap="1">
          <wp:simplePos x="0" y="0"/>
          <wp:positionH relativeFrom="margin">
            <wp:posOffset>-1107430</wp:posOffset>
          </wp:positionH>
          <wp:positionV relativeFrom="paragraph">
            <wp:posOffset>-530459</wp:posOffset>
          </wp:positionV>
          <wp:extent cx="7778570" cy="101633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7761" cy="101753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3B2"/>
    <w:multiLevelType w:val="hybridMultilevel"/>
    <w:tmpl w:val="3110A606"/>
    <w:lvl w:ilvl="0" w:tplc="FF1200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0F02D4"/>
    <w:multiLevelType w:val="hybridMultilevel"/>
    <w:tmpl w:val="B3A092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3717C9"/>
    <w:multiLevelType w:val="hybridMultilevel"/>
    <w:tmpl w:val="ABD8316A"/>
    <w:lvl w:ilvl="0" w:tplc="C9C8AEC8">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726914"/>
    <w:multiLevelType w:val="hybridMultilevel"/>
    <w:tmpl w:val="53C8AA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FC711D"/>
    <w:multiLevelType w:val="hybridMultilevel"/>
    <w:tmpl w:val="108E7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7D2FA6"/>
    <w:multiLevelType w:val="hybridMultilevel"/>
    <w:tmpl w:val="657A5034"/>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679496D"/>
    <w:multiLevelType w:val="hybridMultilevel"/>
    <w:tmpl w:val="17E2C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7A0E11"/>
    <w:multiLevelType w:val="hybridMultilevel"/>
    <w:tmpl w:val="C69A8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8A0B72"/>
    <w:multiLevelType w:val="hybridMultilevel"/>
    <w:tmpl w:val="2506B296"/>
    <w:lvl w:ilvl="0" w:tplc="ADF884B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7517F0F"/>
    <w:multiLevelType w:val="hybridMultilevel"/>
    <w:tmpl w:val="FF7612A0"/>
    <w:lvl w:ilvl="0" w:tplc="44003A8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B227638"/>
    <w:multiLevelType w:val="hybridMultilevel"/>
    <w:tmpl w:val="3110A606"/>
    <w:lvl w:ilvl="0" w:tplc="FF1200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F575CA"/>
    <w:multiLevelType w:val="hybridMultilevel"/>
    <w:tmpl w:val="504A8E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123C32"/>
    <w:multiLevelType w:val="hybridMultilevel"/>
    <w:tmpl w:val="67022CCA"/>
    <w:lvl w:ilvl="0" w:tplc="1638B6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252F07"/>
    <w:multiLevelType w:val="hybridMultilevel"/>
    <w:tmpl w:val="CA3E5F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3C1FC5"/>
    <w:multiLevelType w:val="hybridMultilevel"/>
    <w:tmpl w:val="12DE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D85BA9"/>
    <w:multiLevelType w:val="hybridMultilevel"/>
    <w:tmpl w:val="E1D8A6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6A7F16"/>
    <w:multiLevelType w:val="hybridMultilevel"/>
    <w:tmpl w:val="15BAE8AA"/>
    <w:lvl w:ilvl="0" w:tplc="AB5C69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522553"/>
    <w:multiLevelType w:val="hybridMultilevel"/>
    <w:tmpl w:val="1438E968"/>
    <w:lvl w:ilvl="0" w:tplc="080A0001">
      <w:start w:val="1"/>
      <w:numFmt w:val="bullet"/>
      <w:lvlText w:val=""/>
      <w:lvlJc w:val="left"/>
      <w:pPr>
        <w:ind w:left="4968" w:hanging="360"/>
      </w:pPr>
      <w:rPr>
        <w:rFonts w:ascii="Symbol" w:hAnsi="Symbol" w:hint="default"/>
      </w:rPr>
    </w:lvl>
    <w:lvl w:ilvl="1" w:tplc="080A0003" w:tentative="1">
      <w:start w:val="1"/>
      <w:numFmt w:val="bullet"/>
      <w:lvlText w:val="o"/>
      <w:lvlJc w:val="left"/>
      <w:pPr>
        <w:ind w:left="5688" w:hanging="360"/>
      </w:pPr>
      <w:rPr>
        <w:rFonts w:ascii="Courier New" w:hAnsi="Courier New" w:cs="Courier New" w:hint="default"/>
      </w:rPr>
    </w:lvl>
    <w:lvl w:ilvl="2" w:tplc="080A0005" w:tentative="1">
      <w:start w:val="1"/>
      <w:numFmt w:val="bullet"/>
      <w:lvlText w:val=""/>
      <w:lvlJc w:val="left"/>
      <w:pPr>
        <w:ind w:left="6408" w:hanging="360"/>
      </w:pPr>
      <w:rPr>
        <w:rFonts w:ascii="Wingdings" w:hAnsi="Wingdings" w:hint="default"/>
      </w:rPr>
    </w:lvl>
    <w:lvl w:ilvl="3" w:tplc="080A0001" w:tentative="1">
      <w:start w:val="1"/>
      <w:numFmt w:val="bullet"/>
      <w:lvlText w:val=""/>
      <w:lvlJc w:val="left"/>
      <w:pPr>
        <w:ind w:left="7128" w:hanging="360"/>
      </w:pPr>
      <w:rPr>
        <w:rFonts w:ascii="Symbol" w:hAnsi="Symbol" w:hint="default"/>
      </w:rPr>
    </w:lvl>
    <w:lvl w:ilvl="4" w:tplc="080A0003" w:tentative="1">
      <w:start w:val="1"/>
      <w:numFmt w:val="bullet"/>
      <w:lvlText w:val="o"/>
      <w:lvlJc w:val="left"/>
      <w:pPr>
        <w:ind w:left="7848" w:hanging="360"/>
      </w:pPr>
      <w:rPr>
        <w:rFonts w:ascii="Courier New" w:hAnsi="Courier New" w:cs="Courier New" w:hint="default"/>
      </w:rPr>
    </w:lvl>
    <w:lvl w:ilvl="5" w:tplc="080A0005" w:tentative="1">
      <w:start w:val="1"/>
      <w:numFmt w:val="bullet"/>
      <w:lvlText w:val=""/>
      <w:lvlJc w:val="left"/>
      <w:pPr>
        <w:ind w:left="8568" w:hanging="360"/>
      </w:pPr>
      <w:rPr>
        <w:rFonts w:ascii="Wingdings" w:hAnsi="Wingdings" w:hint="default"/>
      </w:rPr>
    </w:lvl>
    <w:lvl w:ilvl="6" w:tplc="080A0001" w:tentative="1">
      <w:start w:val="1"/>
      <w:numFmt w:val="bullet"/>
      <w:lvlText w:val=""/>
      <w:lvlJc w:val="left"/>
      <w:pPr>
        <w:ind w:left="9288" w:hanging="360"/>
      </w:pPr>
      <w:rPr>
        <w:rFonts w:ascii="Symbol" w:hAnsi="Symbol" w:hint="default"/>
      </w:rPr>
    </w:lvl>
    <w:lvl w:ilvl="7" w:tplc="080A0003" w:tentative="1">
      <w:start w:val="1"/>
      <w:numFmt w:val="bullet"/>
      <w:lvlText w:val="o"/>
      <w:lvlJc w:val="left"/>
      <w:pPr>
        <w:ind w:left="10008" w:hanging="360"/>
      </w:pPr>
      <w:rPr>
        <w:rFonts w:ascii="Courier New" w:hAnsi="Courier New" w:cs="Courier New" w:hint="default"/>
      </w:rPr>
    </w:lvl>
    <w:lvl w:ilvl="8" w:tplc="080A0005" w:tentative="1">
      <w:start w:val="1"/>
      <w:numFmt w:val="bullet"/>
      <w:lvlText w:val=""/>
      <w:lvlJc w:val="left"/>
      <w:pPr>
        <w:ind w:left="10728" w:hanging="360"/>
      </w:pPr>
      <w:rPr>
        <w:rFonts w:ascii="Wingdings" w:hAnsi="Wingdings" w:hint="default"/>
      </w:rPr>
    </w:lvl>
  </w:abstractNum>
  <w:abstractNum w:abstractNumId="18">
    <w:nsid w:val="3C4C7D7B"/>
    <w:multiLevelType w:val="hybridMultilevel"/>
    <w:tmpl w:val="CA606516"/>
    <w:lvl w:ilvl="0" w:tplc="7C9005B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CA3FC8"/>
    <w:multiLevelType w:val="hybridMultilevel"/>
    <w:tmpl w:val="B3A092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60E45C5"/>
    <w:multiLevelType w:val="hybridMultilevel"/>
    <w:tmpl w:val="3AF8C8E8"/>
    <w:lvl w:ilvl="0" w:tplc="FF1200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64A511E"/>
    <w:multiLevelType w:val="hybridMultilevel"/>
    <w:tmpl w:val="BAA83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234219"/>
    <w:multiLevelType w:val="hybridMultilevel"/>
    <w:tmpl w:val="CC7C416C"/>
    <w:lvl w:ilvl="0" w:tplc="AB5C69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7175E2"/>
    <w:multiLevelType w:val="hybridMultilevel"/>
    <w:tmpl w:val="770EC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447BDE"/>
    <w:multiLevelType w:val="hybridMultilevel"/>
    <w:tmpl w:val="B3A092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946DC1"/>
    <w:multiLevelType w:val="hybridMultilevel"/>
    <w:tmpl w:val="8C0AF020"/>
    <w:lvl w:ilvl="0" w:tplc="A516B754">
      <w:numFmt w:val="bullet"/>
      <w:lvlText w:val="-"/>
      <w:lvlJc w:val="left"/>
      <w:pPr>
        <w:ind w:left="720" w:hanging="360"/>
      </w:pPr>
      <w:rPr>
        <w:rFonts w:ascii="Calibri" w:eastAsia="Times New Roman" w:hAnsi="Calibri" w:cs="Times New Roman"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nsid w:val="5F1C6F6D"/>
    <w:multiLevelType w:val="hybridMultilevel"/>
    <w:tmpl w:val="2FEE4416"/>
    <w:lvl w:ilvl="0" w:tplc="FF1200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3DA7222"/>
    <w:multiLevelType w:val="hybridMultilevel"/>
    <w:tmpl w:val="2BC8F684"/>
    <w:lvl w:ilvl="0" w:tplc="FF1200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2522B7"/>
    <w:multiLevelType w:val="hybridMultilevel"/>
    <w:tmpl w:val="FCA86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86E1ECF"/>
    <w:multiLevelType w:val="hybridMultilevel"/>
    <w:tmpl w:val="624C7518"/>
    <w:lvl w:ilvl="0" w:tplc="FF1200FE">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663FE3"/>
    <w:multiLevelType w:val="hybridMultilevel"/>
    <w:tmpl w:val="31806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AA47367"/>
    <w:multiLevelType w:val="hybridMultilevel"/>
    <w:tmpl w:val="F3FC8D6A"/>
    <w:lvl w:ilvl="0" w:tplc="080A000D">
      <w:start w:val="1"/>
      <w:numFmt w:val="bullet"/>
      <w:lvlText w:val=""/>
      <w:lvlJc w:val="left"/>
      <w:pPr>
        <w:ind w:left="1428" w:hanging="72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6E5C13BC"/>
    <w:multiLevelType w:val="hybridMultilevel"/>
    <w:tmpl w:val="BC3E2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F531F9F"/>
    <w:multiLevelType w:val="hybridMultilevel"/>
    <w:tmpl w:val="26448A82"/>
    <w:lvl w:ilvl="0" w:tplc="FF1200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29F0D8A"/>
    <w:multiLevelType w:val="hybridMultilevel"/>
    <w:tmpl w:val="058E60D0"/>
    <w:lvl w:ilvl="0" w:tplc="AB5C69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A477D6"/>
    <w:multiLevelType w:val="multilevel"/>
    <w:tmpl w:val="53600240"/>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7E334DDD"/>
    <w:multiLevelType w:val="hybridMultilevel"/>
    <w:tmpl w:val="3924735E"/>
    <w:lvl w:ilvl="0" w:tplc="474A72D6">
      <w:start w:val="1"/>
      <w:numFmt w:val="upperRoman"/>
      <w:lvlText w:val="%1."/>
      <w:lvlJc w:val="left"/>
      <w:pPr>
        <w:ind w:left="780" w:hanging="72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7">
    <w:nsid w:val="7EF4256A"/>
    <w:multiLevelType w:val="hybridMultilevel"/>
    <w:tmpl w:val="F88A5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5"/>
  </w:num>
  <w:num w:numId="4">
    <w:abstractNumId w:val="25"/>
  </w:num>
  <w:num w:numId="5">
    <w:abstractNumId w:val="24"/>
  </w:num>
  <w:num w:numId="6">
    <w:abstractNumId w:val="19"/>
  </w:num>
  <w:num w:numId="7">
    <w:abstractNumId w:val="1"/>
  </w:num>
  <w:num w:numId="8">
    <w:abstractNumId w:val="13"/>
  </w:num>
  <w:num w:numId="9">
    <w:abstractNumId w:val="2"/>
  </w:num>
  <w:num w:numId="10">
    <w:abstractNumId w:val="9"/>
  </w:num>
  <w:num w:numId="11">
    <w:abstractNumId w:val="14"/>
  </w:num>
  <w:num w:numId="12">
    <w:abstractNumId w:val="32"/>
  </w:num>
  <w:num w:numId="13">
    <w:abstractNumId w:val="15"/>
  </w:num>
  <w:num w:numId="14">
    <w:abstractNumId w:val="30"/>
  </w:num>
  <w:num w:numId="15">
    <w:abstractNumId w:val="28"/>
  </w:num>
  <w:num w:numId="16">
    <w:abstractNumId w:val="7"/>
  </w:num>
  <w:num w:numId="17">
    <w:abstractNumId w:val="17"/>
  </w:num>
  <w:num w:numId="18">
    <w:abstractNumId w:val="6"/>
  </w:num>
  <w:num w:numId="19">
    <w:abstractNumId w:val="23"/>
  </w:num>
  <w:num w:numId="20">
    <w:abstractNumId w:val="21"/>
  </w:num>
  <w:num w:numId="21">
    <w:abstractNumId w:val="37"/>
  </w:num>
  <w:num w:numId="22">
    <w:abstractNumId w:val="4"/>
  </w:num>
  <w:num w:numId="23">
    <w:abstractNumId w:val="3"/>
  </w:num>
  <w:num w:numId="24">
    <w:abstractNumId w:val="31"/>
  </w:num>
  <w:num w:numId="25">
    <w:abstractNumId w:val="11"/>
  </w:num>
  <w:num w:numId="26">
    <w:abstractNumId w:val="18"/>
  </w:num>
  <w:num w:numId="27">
    <w:abstractNumId w:val="29"/>
  </w:num>
  <w:num w:numId="28">
    <w:abstractNumId w:val="27"/>
  </w:num>
  <w:num w:numId="29">
    <w:abstractNumId w:val="8"/>
  </w:num>
  <w:num w:numId="30">
    <w:abstractNumId w:val="20"/>
  </w:num>
  <w:num w:numId="31">
    <w:abstractNumId w:val="33"/>
  </w:num>
  <w:num w:numId="32">
    <w:abstractNumId w:val="10"/>
  </w:num>
  <w:num w:numId="33">
    <w:abstractNumId w:val="26"/>
  </w:num>
  <w:num w:numId="34">
    <w:abstractNumId w:val="36"/>
  </w:num>
  <w:num w:numId="35">
    <w:abstractNumId w:val="22"/>
  </w:num>
  <w:num w:numId="36">
    <w:abstractNumId w:val="16"/>
  </w:num>
  <w:num w:numId="37">
    <w:abstractNumId w:val="34"/>
  </w:num>
  <w:num w:numId="38">
    <w:abstractNumId w:val="1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9C"/>
    <w:rsid w:val="000023FB"/>
    <w:rsid w:val="0000325E"/>
    <w:rsid w:val="00004FE6"/>
    <w:rsid w:val="00007EA9"/>
    <w:rsid w:val="000105C8"/>
    <w:rsid w:val="00010EC8"/>
    <w:rsid w:val="0001411F"/>
    <w:rsid w:val="00014125"/>
    <w:rsid w:val="00021A67"/>
    <w:rsid w:val="000258B4"/>
    <w:rsid w:val="00025BF6"/>
    <w:rsid w:val="000300E7"/>
    <w:rsid w:val="000468FD"/>
    <w:rsid w:val="00054608"/>
    <w:rsid w:val="00054D66"/>
    <w:rsid w:val="00060A7F"/>
    <w:rsid w:val="000613A3"/>
    <w:rsid w:val="00067D64"/>
    <w:rsid w:val="00074D94"/>
    <w:rsid w:val="00075145"/>
    <w:rsid w:val="00075315"/>
    <w:rsid w:val="00076418"/>
    <w:rsid w:val="0008092E"/>
    <w:rsid w:val="00081F27"/>
    <w:rsid w:val="000840AC"/>
    <w:rsid w:val="00084B97"/>
    <w:rsid w:val="000853EA"/>
    <w:rsid w:val="000865D7"/>
    <w:rsid w:val="00087E37"/>
    <w:rsid w:val="0009225B"/>
    <w:rsid w:val="00092A57"/>
    <w:rsid w:val="00092E12"/>
    <w:rsid w:val="00094BEA"/>
    <w:rsid w:val="000A6E09"/>
    <w:rsid w:val="000B09A5"/>
    <w:rsid w:val="000B33CB"/>
    <w:rsid w:val="000B4B94"/>
    <w:rsid w:val="000B4FA4"/>
    <w:rsid w:val="000B5173"/>
    <w:rsid w:val="000C1E61"/>
    <w:rsid w:val="000C5813"/>
    <w:rsid w:val="000C62B5"/>
    <w:rsid w:val="000C7711"/>
    <w:rsid w:val="000D0D47"/>
    <w:rsid w:val="000D2E84"/>
    <w:rsid w:val="000D4A14"/>
    <w:rsid w:val="000D5197"/>
    <w:rsid w:val="000D7588"/>
    <w:rsid w:val="000E457F"/>
    <w:rsid w:val="000E786C"/>
    <w:rsid w:val="000F2D33"/>
    <w:rsid w:val="000F3641"/>
    <w:rsid w:val="000F56B0"/>
    <w:rsid w:val="000F60C6"/>
    <w:rsid w:val="00113879"/>
    <w:rsid w:val="00116AC4"/>
    <w:rsid w:val="0012008E"/>
    <w:rsid w:val="001203E7"/>
    <w:rsid w:val="001238EB"/>
    <w:rsid w:val="00127BD1"/>
    <w:rsid w:val="0013418B"/>
    <w:rsid w:val="001356B5"/>
    <w:rsid w:val="00136004"/>
    <w:rsid w:val="0013632E"/>
    <w:rsid w:val="00141985"/>
    <w:rsid w:val="00145393"/>
    <w:rsid w:val="0014569E"/>
    <w:rsid w:val="0015669F"/>
    <w:rsid w:val="00160954"/>
    <w:rsid w:val="00160C96"/>
    <w:rsid w:val="00162E46"/>
    <w:rsid w:val="00163ECA"/>
    <w:rsid w:val="00163F35"/>
    <w:rsid w:val="0016409D"/>
    <w:rsid w:val="00172AC3"/>
    <w:rsid w:val="001740D1"/>
    <w:rsid w:val="00175CA8"/>
    <w:rsid w:val="00175DF2"/>
    <w:rsid w:val="00184B80"/>
    <w:rsid w:val="00186D9C"/>
    <w:rsid w:val="001878DD"/>
    <w:rsid w:val="00187E49"/>
    <w:rsid w:val="00191387"/>
    <w:rsid w:val="0019593D"/>
    <w:rsid w:val="00197F02"/>
    <w:rsid w:val="001A036F"/>
    <w:rsid w:val="001A05FE"/>
    <w:rsid w:val="001A3072"/>
    <w:rsid w:val="001A37A6"/>
    <w:rsid w:val="001A415B"/>
    <w:rsid w:val="001A41E5"/>
    <w:rsid w:val="001A6E80"/>
    <w:rsid w:val="001B05E8"/>
    <w:rsid w:val="001C064F"/>
    <w:rsid w:val="001C2893"/>
    <w:rsid w:val="001C5396"/>
    <w:rsid w:val="001C5686"/>
    <w:rsid w:val="001C74B4"/>
    <w:rsid w:val="001D109F"/>
    <w:rsid w:val="001D10B9"/>
    <w:rsid w:val="001D20DA"/>
    <w:rsid w:val="001D6230"/>
    <w:rsid w:val="001D757F"/>
    <w:rsid w:val="001E490E"/>
    <w:rsid w:val="001E5DB9"/>
    <w:rsid w:val="001F144C"/>
    <w:rsid w:val="001F1CAA"/>
    <w:rsid w:val="001F23C1"/>
    <w:rsid w:val="001F40AE"/>
    <w:rsid w:val="001F53AF"/>
    <w:rsid w:val="00204700"/>
    <w:rsid w:val="00205DD9"/>
    <w:rsid w:val="0021731C"/>
    <w:rsid w:val="002178C2"/>
    <w:rsid w:val="00225A05"/>
    <w:rsid w:val="00226C88"/>
    <w:rsid w:val="0023107B"/>
    <w:rsid w:val="0023180A"/>
    <w:rsid w:val="00234E59"/>
    <w:rsid w:val="00236B56"/>
    <w:rsid w:val="00236B65"/>
    <w:rsid w:val="002370D8"/>
    <w:rsid w:val="00240F0B"/>
    <w:rsid w:val="0024212D"/>
    <w:rsid w:val="00244007"/>
    <w:rsid w:val="0024420B"/>
    <w:rsid w:val="00246406"/>
    <w:rsid w:val="00250967"/>
    <w:rsid w:val="00250CE3"/>
    <w:rsid w:val="00252150"/>
    <w:rsid w:val="002535AE"/>
    <w:rsid w:val="0025385F"/>
    <w:rsid w:val="00272A4F"/>
    <w:rsid w:val="002801E8"/>
    <w:rsid w:val="00280494"/>
    <w:rsid w:val="00284AC2"/>
    <w:rsid w:val="002857A5"/>
    <w:rsid w:val="00295FD8"/>
    <w:rsid w:val="002A0019"/>
    <w:rsid w:val="002A21CD"/>
    <w:rsid w:val="002A2DEE"/>
    <w:rsid w:val="002A4329"/>
    <w:rsid w:val="002A4D63"/>
    <w:rsid w:val="002A5AB3"/>
    <w:rsid w:val="002B1A44"/>
    <w:rsid w:val="002B2A70"/>
    <w:rsid w:val="002B4047"/>
    <w:rsid w:val="002B48A1"/>
    <w:rsid w:val="002B4AE2"/>
    <w:rsid w:val="002B6BF3"/>
    <w:rsid w:val="002B7478"/>
    <w:rsid w:val="002C1EE7"/>
    <w:rsid w:val="002C3A54"/>
    <w:rsid w:val="002D0763"/>
    <w:rsid w:val="002D39BD"/>
    <w:rsid w:val="002D7474"/>
    <w:rsid w:val="002E0D4F"/>
    <w:rsid w:val="002E44B0"/>
    <w:rsid w:val="002E5EEB"/>
    <w:rsid w:val="002F0C7D"/>
    <w:rsid w:val="002F39E9"/>
    <w:rsid w:val="002F6C71"/>
    <w:rsid w:val="002F785F"/>
    <w:rsid w:val="00300DC3"/>
    <w:rsid w:val="00302026"/>
    <w:rsid w:val="00306D5D"/>
    <w:rsid w:val="003104F9"/>
    <w:rsid w:val="00310DB4"/>
    <w:rsid w:val="00313C6F"/>
    <w:rsid w:val="00314ED5"/>
    <w:rsid w:val="00315324"/>
    <w:rsid w:val="00321525"/>
    <w:rsid w:val="00321DE4"/>
    <w:rsid w:val="00325E56"/>
    <w:rsid w:val="003279E4"/>
    <w:rsid w:val="00327D3D"/>
    <w:rsid w:val="00330BDE"/>
    <w:rsid w:val="00332F89"/>
    <w:rsid w:val="00336C35"/>
    <w:rsid w:val="003418F8"/>
    <w:rsid w:val="003430D6"/>
    <w:rsid w:val="0034540E"/>
    <w:rsid w:val="00347573"/>
    <w:rsid w:val="00347CD3"/>
    <w:rsid w:val="0035493F"/>
    <w:rsid w:val="003556F2"/>
    <w:rsid w:val="00360D13"/>
    <w:rsid w:val="00361A8C"/>
    <w:rsid w:val="00364355"/>
    <w:rsid w:val="00366B96"/>
    <w:rsid w:val="00366DC2"/>
    <w:rsid w:val="00367E7F"/>
    <w:rsid w:val="0037227A"/>
    <w:rsid w:val="0037536B"/>
    <w:rsid w:val="003764BD"/>
    <w:rsid w:val="00380B9C"/>
    <w:rsid w:val="00383E95"/>
    <w:rsid w:val="00384A74"/>
    <w:rsid w:val="003852BF"/>
    <w:rsid w:val="003906D1"/>
    <w:rsid w:val="00392B4F"/>
    <w:rsid w:val="003964C7"/>
    <w:rsid w:val="00397605"/>
    <w:rsid w:val="003A5040"/>
    <w:rsid w:val="003C2351"/>
    <w:rsid w:val="003C3076"/>
    <w:rsid w:val="003C66B9"/>
    <w:rsid w:val="003D3265"/>
    <w:rsid w:val="003D330C"/>
    <w:rsid w:val="003D4F96"/>
    <w:rsid w:val="003D533F"/>
    <w:rsid w:val="003E01FB"/>
    <w:rsid w:val="003F0EFE"/>
    <w:rsid w:val="003F5751"/>
    <w:rsid w:val="00402AF0"/>
    <w:rsid w:val="0040615B"/>
    <w:rsid w:val="00407CE4"/>
    <w:rsid w:val="0041205A"/>
    <w:rsid w:val="00413701"/>
    <w:rsid w:val="0041460C"/>
    <w:rsid w:val="00417105"/>
    <w:rsid w:val="00420E64"/>
    <w:rsid w:val="00422783"/>
    <w:rsid w:val="00422C46"/>
    <w:rsid w:val="00426146"/>
    <w:rsid w:val="004261A4"/>
    <w:rsid w:val="0042785C"/>
    <w:rsid w:val="00427A76"/>
    <w:rsid w:val="00434F9F"/>
    <w:rsid w:val="00436366"/>
    <w:rsid w:val="00437602"/>
    <w:rsid w:val="004437FC"/>
    <w:rsid w:val="00451225"/>
    <w:rsid w:val="00451444"/>
    <w:rsid w:val="00455DAB"/>
    <w:rsid w:val="00456605"/>
    <w:rsid w:val="00465216"/>
    <w:rsid w:val="00465A43"/>
    <w:rsid w:val="00471A52"/>
    <w:rsid w:val="004737E6"/>
    <w:rsid w:val="0047487A"/>
    <w:rsid w:val="00477343"/>
    <w:rsid w:val="00484759"/>
    <w:rsid w:val="00485131"/>
    <w:rsid w:val="004854A3"/>
    <w:rsid w:val="0048618D"/>
    <w:rsid w:val="00486DEC"/>
    <w:rsid w:val="004908DB"/>
    <w:rsid w:val="00493057"/>
    <w:rsid w:val="00493A3E"/>
    <w:rsid w:val="00493B60"/>
    <w:rsid w:val="00494D87"/>
    <w:rsid w:val="004970D7"/>
    <w:rsid w:val="00497415"/>
    <w:rsid w:val="00497B68"/>
    <w:rsid w:val="004A335B"/>
    <w:rsid w:val="004A4B74"/>
    <w:rsid w:val="004B01B7"/>
    <w:rsid w:val="004B360D"/>
    <w:rsid w:val="004B380E"/>
    <w:rsid w:val="004B440D"/>
    <w:rsid w:val="004B4644"/>
    <w:rsid w:val="004C24FD"/>
    <w:rsid w:val="004C3219"/>
    <w:rsid w:val="004C492F"/>
    <w:rsid w:val="004C6B16"/>
    <w:rsid w:val="004D0BC1"/>
    <w:rsid w:val="004D2A53"/>
    <w:rsid w:val="004D51A5"/>
    <w:rsid w:val="004D688F"/>
    <w:rsid w:val="004E23D4"/>
    <w:rsid w:val="004F1ADF"/>
    <w:rsid w:val="004F4C66"/>
    <w:rsid w:val="005019C9"/>
    <w:rsid w:val="005102DC"/>
    <w:rsid w:val="0052328A"/>
    <w:rsid w:val="00524714"/>
    <w:rsid w:val="00530874"/>
    <w:rsid w:val="005316B0"/>
    <w:rsid w:val="00531C7B"/>
    <w:rsid w:val="005325ED"/>
    <w:rsid w:val="00533A61"/>
    <w:rsid w:val="00534A2B"/>
    <w:rsid w:val="0054597E"/>
    <w:rsid w:val="00546198"/>
    <w:rsid w:val="00547340"/>
    <w:rsid w:val="00550029"/>
    <w:rsid w:val="00550333"/>
    <w:rsid w:val="0055292A"/>
    <w:rsid w:val="00556AC0"/>
    <w:rsid w:val="005618E9"/>
    <w:rsid w:val="00561913"/>
    <w:rsid w:val="00570C8F"/>
    <w:rsid w:val="0057483C"/>
    <w:rsid w:val="00576803"/>
    <w:rsid w:val="0057712B"/>
    <w:rsid w:val="00580338"/>
    <w:rsid w:val="005804D9"/>
    <w:rsid w:val="005814EF"/>
    <w:rsid w:val="0058198C"/>
    <w:rsid w:val="00582055"/>
    <w:rsid w:val="00582D00"/>
    <w:rsid w:val="005834EB"/>
    <w:rsid w:val="00584835"/>
    <w:rsid w:val="00586555"/>
    <w:rsid w:val="00586AC5"/>
    <w:rsid w:val="00590F58"/>
    <w:rsid w:val="005914A5"/>
    <w:rsid w:val="005947DE"/>
    <w:rsid w:val="00597071"/>
    <w:rsid w:val="005971E6"/>
    <w:rsid w:val="00597940"/>
    <w:rsid w:val="005A2E1D"/>
    <w:rsid w:val="005A5881"/>
    <w:rsid w:val="005A5CE3"/>
    <w:rsid w:val="005B3116"/>
    <w:rsid w:val="005B4799"/>
    <w:rsid w:val="005B7096"/>
    <w:rsid w:val="005B7C63"/>
    <w:rsid w:val="005C34D5"/>
    <w:rsid w:val="005C6E82"/>
    <w:rsid w:val="005D0954"/>
    <w:rsid w:val="005D64C4"/>
    <w:rsid w:val="005E09D2"/>
    <w:rsid w:val="005E0DDC"/>
    <w:rsid w:val="005E2441"/>
    <w:rsid w:val="005E4473"/>
    <w:rsid w:val="005E4FA4"/>
    <w:rsid w:val="005F1918"/>
    <w:rsid w:val="005F31BA"/>
    <w:rsid w:val="005F4AFE"/>
    <w:rsid w:val="005F6BEE"/>
    <w:rsid w:val="005F7F98"/>
    <w:rsid w:val="006031DD"/>
    <w:rsid w:val="00603EFE"/>
    <w:rsid w:val="00606759"/>
    <w:rsid w:val="00606B73"/>
    <w:rsid w:val="00606E93"/>
    <w:rsid w:val="0060770F"/>
    <w:rsid w:val="006148A9"/>
    <w:rsid w:val="00621FCB"/>
    <w:rsid w:val="006309C3"/>
    <w:rsid w:val="00631486"/>
    <w:rsid w:val="0063459A"/>
    <w:rsid w:val="00635BED"/>
    <w:rsid w:val="006401C1"/>
    <w:rsid w:val="00640F1F"/>
    <w:rsid w:val="0064184C"/>
    <w:rsid w:val="00644529"/>
    <w:rsid w:val="006450D2"/>
    <w:rsid w:val="006462B1"/>
    <w:rsid w:val="006470E0"/>
    <w:rsid w:val="006522BB"/>
    <w:rsid w:val="00654614"/>
    <w:rsid w:val="00655C13"/>
    <w:rsid w:val="006566F4"/>
    <w:rsid w:val="00656E0E"/>
    <w:rsid w:val="006573D3"/>
    <w:rsid w:val="00657444"/>
    <w:rsid w:val="006575B0"/>
    <w:rsid w:val="006613F2"/>
    <w:rsid w:val="0066140E"/>
    <w:rsid w:val="0066304F"/>
    <w:rsid w:val="0066537E"/>
    <w:rsid w:val="00667A2E"/>
    <w:rsid w:val="00670D9B"/>
    <w:rsid w:val="0067421A"/>
    <w:rsid w:val="00681851"/>
    <w:rsid w:val="00684DBB"/>
    <w:rsid w:val="00691150"/>
    <w:rsid w:val="006926EB"/>
    <w:rsid w:val="00692F40"/>
    <w:rsid w:val="00697781"/>
    <w:rsid w:val="006B076C"/>
    <w:rsid w:val="006B1B23"/>
    <w:rsid w:val="006B3B80"/>
    <w:rsid w:val="006B4060"/>
    <w:rsid w:val="006B55EB"/>
    <w:rsid w:val="006B59DE"/>
    <w:rsid w:val="006B7763"/>
    <w:rsid w:val="006B7A1F"/>
    <w:rsid w:val="006C146E"/>
    <w:rsid w:val="006C4C4A"/>
    <w:rsid w:val="006C624D"/>
    <w:rsid w:val="006C6EEE"/>
    <w:rsid w:val="006D5893"/>
    <w:rsid w:val="006D6394"/>
    <w:rsid w:val="006D6468"/>
    <w:rsid w:val="006E1A5A"/>
    <w:rsid w:val="006E29C7"/>
    <w:rsid w:val="006E30B4"/>
    <w:rsid w:val="006E3399"/>
    <w:rsid w:val="006F004C"/>
    <w:rsid w:val="006F0F25"/>
    <w:rsid w:val="006F10A5"/>
    <w:rsid w:val="006F1D90"/>
    <w:rsid w:val="006F2E5D"/>
    <w:rsid w:val="0070040C"/>
    <w:rsid w:val="00700437"/>
    <w:rsid w:val="00703B80"/>
    <w:rsid w:val="007065F1"/>
    <w:rsid w:val="0071598B"/>
    <w:rsid w:val="0072244F"/>
    <w:rsid w:val="0072508A"/>
    <w:rsid w:val="007259DA"/>
    <w:rsid w:val="00725C06"/>
    <w:rsid w:val="00746926"/>
    <w:rsid w:val="007504F4"/>
    <w:rsid w:val="00750F3F"/>
    <w:rsid w:val="00753A58"/>
    <w:rsid w:val="00753C74"/>
    <w:rsid w:val="00755239"/>
    <w:rsid w:val="00760153"/>
    <w:rsid w:val="00764ECB"/>
    <w:rsid w:val="00766188"/>
    <w:rsid w:val="007667E6"/>
    <w:rsid w:val="00767A85"/>
    <w:rsid w:val="00770C16"/>
    <w:rsid w:val="007744A3"/>
    <w:rsid w:val="0077451D"/>
    <w:rsid w:val="00790340"/>
    <w:rsid w:val="0079046C"/>
    <w:rsid w:val="00793D65"/>
    <w:rsid w:val="0079527E"/>
    <w:rsid w:val="0079663F"/>
    <w:rsid w:val="007A2991"/>
    <w:rsid w:val="007A2C87"/>
    <w:rsid w:val="007A38F7"/>
    <w:rsid w:val="007A3FC2"/>
    <w:rsid w:val="007B245B"/>
    <w:rsid w:val="007B2C62"/>
    <w:rsid w:val="007C0ACC"/>
    <w:rsid w:val="007C36B5"/>
    <w:rsid w:val="007C4372"/>
    <w:rsid w:val="007C60E9"/>
    <w:rsid w:val="007C60F4"/>
    <w:rsid w:val="007E6455"/>
    <w:rsid w:val="007E6E5B"/>
    <w:rsid w:val="007E7E38"/>
    <w:rsid w:val="007F241B"/>
    <w:rsid w:val="007F3253"/>
    <w:rsid w:val="007F40AD"/>
    <w:rsid w:val="007F4512"/>
    <w:rsid w:val="007F4EA1"/>
    <w:rsid w:val="007F6C0B"/>
    <w:rsid w:val="00803767"/>
    <w:rsid w:val="008051C1"/>
    <w:rsid w:val="00807D75"/>
    <w:rsid w:val="00807F2D"/>
    <w:rsid w:val="00810AA4"/>
    <w:rsid w:val="00812421"/>
    <w:rsid w:val="00812CE3"/>
    <w:rsid w:val="008138B4"/>
    <w:rsid w:val="00817F36"/>
    <w:rsid w:val="00823143"/>
    <w:rsid w:val="00832D96"/>
    <w:rsid w:val="00841FBE"/>
    <w:rsid w:val="00845E75"/>
    <w:rsid w:val="00846D36"/>
    <w:rsid w:val="00852F6C"/>
    <w:rsid w:val="008545B5"/>
    <w:rsid w:val="00872E36"/>
    <w:rsid w:val="00882FE4"/>
    <w:rsid w:val="00883D42"/>
    <w:rsid w:val="00883D8C"/>
    <w:rsid w:val="0088714A"/>
    <w:rsid w:val="00887507"/>
    <w:rsid w:val="008949B6"/>
    <w:rsid w:val="00895B37"/>
    <w:rsid w:val="008A4666"/>
    <w:rsid w:val="008A7A21"/>
    <w:rsid w:val="008B0BEF"/>
    <w:rsid w:val="008B160C"/>
    <w:rsid w:val="008B32C7"/>
    <w:rsid w:val="008B6075"/>
    <w:rsid w:val="008C24DE"/>
    <w:rsid w:val="008C2924"/>
    <w:rsid w:val="008C4961"/>
    <w:rsid w:val="008C7FD8"/>
    <w:rsid w:val="008D12CC"/>
    <w:rsid w:val="008D1C7F"/>
    <w:rsid w:val="008D5FDB"/>
    <w:rsid w:val="008D7CAB"/>
    <w:rsid w:val="008D7EB3"/>
    <w:rsid w:val="008E7D09"/>
    <w:rsid w:val="008F2E28"/>
    <w:rsid w:val="008F62B7"/>
    <w:rsid w:val="008F662C"/>
    <w:rsid w:val="008F693E"/>
    <w:rsid w:val="00900391"/>
    <w:rsid w:val="00900B8C"/>
    <w:rsid w:val="00916726"/>
    <w:rsid w:val="00925BCF"/>
    <w:rsid w:val="00931E6F"/>
    <w:rsid w:val="00932399"/>
    <w:rsid w:val="00936A99"/>
    <w:rsid w:val="00942BBD"/>
    <w:rsid w:val="0094464D"/>
    <w:rsid w:val="00946930"/>
    <w:rsid w:val="00947401"/>
    <w:rsid w:val="009500AE"/>
    <w:rsid w:val="009513C0"/>
    <w:rsid w:val="00953C0E"/>
    <w:rsid w:val="00961C9B"/>
    <w:rsid w:val="00964CDF"/>
    <w:rsid w:val="00964EF8"/>
    <w:rsid w:val="0096584C"/>
    <w:rsid w:val="00965B9F"/>
    <w:rsid w:val="00976406"/>
    <w:rsid w:val="00976D71"/>
    <w:rsid w:val="00977666"/>
    <w:rsid w:val="00981EFB"/>
    <w:rsid w:val="00983B93"/>
    <w:rsid w:val="0098649F"/>
    <w:rsid w:val="00987CBE"/>
    <w:rsid w:val="009916C7"/>
    <w:rsid w:val="009950E8"/>
    <w:rsid w:val="009962A9"/>
    <w:rsid w:val="00996CF3"/>
    <w:rsid w:val="009A605E"/>
    <w:rsid w:val="009A707E"/>
    <w:rsid w:val="009B4566"/>
    <w:rsid w:val="009B459F"/>
    <w:rsid w:val="009B7E30"/>
    <w:rsid w:val="009C1EB0"/>
    <w:rsid w:val="009C40AB"/>
    <w:rsid w:val="009D1BAE"/>
    <w:rsid w:val="009D22F8"/>
    <w:rsid w:val="009D73D8"/>
    <w:rsid w:val="009E00BE"/>
    <w:rsid w:val="009E3707"/>
    <w:rsid w:val="009E3DBD"/>
    <w:rsid w:val="009F051E"/>
    <w:rsid w:val="009F09BE"/>
    <w:rsid w:val="009F3E54"/>
    <w:rsid w:val="009F4A02"/>
    <w:rsid w:val="009F4B8C"/>
    <w:rsid w:val="009F4CE8"/>
    <w:rsid w:val="009F4DF0"/>
    <w:rsid w:val="00A0065F"/>
    <w:rsid w:val="00A05E39"/>
    <w:rsid w:val="00A06F68"/>
    <w:rsid w:val="00A14A55"/>
    <w:rsid w:val="00A1539B"/>
    <w:rsid w:val="00A15AF9"/>
    <w:rsid w:val="00A17C0C"/>
    <w:rsid w:val="00A306B1"/>
    <w:rsid w:val="00A33033"/>
    <w:rsid w:val="00A35F63"/>
    <w:rsid w:val="00A37D13"/>
    <w:rsid w:val="00A438A9"/>
    <w:rsid w:val="00A43B7B"/>
    <w:rsid w:val="00A44024"/>
    <w:rsid w:val="00A52720"/>
    <w:rsid w:val="00A5397D"/>
    <w:rsid w:val="00A54710"/>
    <w:rsid w:val="00A602CA"/>
    <w:rsid w:val="00A62924"/>
    <w:rsid w:val="00A62D4C"/>
    <w:rsid w:val="00A63251"/>
    <w:rsid w:val="00A65264"/>
    <w:rsid w:val="00A65803"/>
    <w:rsid w:val="00A73279"/>
    <w:rsid w:val="00A75D14"/>
    <w:rsid w:val="00A806BD"/>
    <w:rsid w:val="00A8271B"/>
    <w:rsid w:val="00A858CC"/>
    <w:rsid w:val="00A859CB"/>
    <w:rsid w:val="00A92517"/>
    <w:rsid w:val="00A942EF"/>
    <w:rsid w:val="00A94CBD"/>
    <w:rsid w:val="00AA0CE9"/>
    <w:rsid w:val="00AA3425"/>
    <w:rsid w:val="00AA61DE"/>
    <w:rsid w:val="00AB0D57"/>
    <w:rsid w:val="00AB10FD"/>
    <w:rsid w:val="00AB1A38"/>
    <w:rsid w:val="00AB349D"/>
    <w:rsid w:val="00AB3A45"/>
    <w:rsid w:val="00AB4AF6"/>
    <w:rsid w:val="00AB5354"/>
    <w:rsid w:val="00AB58F1"/>
    <w:rsid w:val="00AB7674"/>
    <w:rsid w:val="00AB7D44"/>
    <w:rsid w:val="00AC4272"/>
    <w:rsid w:val="00AC7956"/>
    <w:rsid w:val="00AD1DCE"/>
    <w:rsid w:val="00AD3FBD"/>
    <w:rsid w:val="00AD413E"/>
    <w:rsid w:val="00AE3CA3"/>
    <w:rsid w:val="00AE4791"/>
    <w:rsid w:val="00AE49FE"/>
    <w:rsid w:val="00AF1ADA"/>
    <w:rsid w:val="00AF1CDB"/>
    <w:rsid w:val="00AF23D6"/>
    <w:rsid w:val="00AF3010"/>
    <w:rsid w:val="00AF524B"/>
    <w:rsid w:val="00AF6892"/>
    <w:rsid w:val="00B010B0"/>
    <w:rsid w:val="00B1449E"/>
    <w:rsid w:val="00B15C69"/>
    <w:rsid w:val="00B1725F"/>
    <w:rsid w:val="00B25202"/>
    <w:rsid w:val="00B27BE9"/>
    <w:rsid w:val="00B3245E"/>
    <w:rsid w:val="00B32E7C"/>
    <w:rsid w:val="00B41BD7"/>
    <w:rsid w:val="00B42FC2"/>
    <w:rsid w:val="00B46C46"/>
    <w:rsid w:val="00B47275"/>
    <w:rsid w:val="00B47DB6"/>
    <w:rsid w:val="00B50920"/>
    <w:rsid w:val="00B530DD"/>
    <w:rsid w:val="00B556AA"/>
    <w:rsid w:val="00B55AE8"/>
    <w:rsid w:val="00B57DEE"/>
    <w:rsid w:val="00B62DC6"/>
    <w:rsid w:val="00B639DC"/>
    <w:rsid w:val="00B64199"/>
    <w:rsid w:val="00B72077"/>
    <w:rsid w:val="00B72558"/>
    <w:rsid w:val="00B74BE9"/>
    <w:rsid w:val="00B74E93"/>
    <w:rsid w:val="00B76A7C"/>
    <w:rsid w:val="00B80106"/>
    <w:rsid w:val="00B814ED"/>
    <w:rsid w:val="00B81FEF"/>
    <w:rsid w:val="00B82006"/>
    <w:rsid w:val="00B85660"/>
    <w:rsid w:val="00B86562"/>
    <w:rsid w:val="00B866F7"/>
    <w:rsid w:val="00B902A2"/>
    <w:rsid w:val="00B90602"/>
    <w:rsid w:val="00B91BC2"/>
    <w:rsid w:val="00B9647E"/>
    <w:rsid w:val="00B97464"/>
    <w:rsid w:val="00BA181E"/>
    <w:rsid w:val="00BA18E1"/>
    <w:rsid w:val="00BB78FA"/>
    <w:rsid w:val="00BC1C72"/>
    <w:rsid w:val="00BC3101"/>
    <w:rsid w:val="00BD370A"/>
    <w:rsid w:val="00BD400B"/>
    <w:rsid w:val="00BD6A8D"/>
    <w:rsid w:val="00BD7964"/>
    <w:rsid w:val="00BD7C37"/>
    <w:rsid w:val="00BE0B16"/>
    <w:rsid w:val="00BE1A80"/>
    <w:rsid w:val="00BE2EDB"/>
    <w:rsid w:val="00BE51EE"/>
    <w:rsid w:val="00BF0D18"/>
    <w:rsid w:val="00BF0EC2"/>
    <w:rsid w:val="00BF2549"/>
    <w:rsid w:val="00BF2B4D"/>
    <w:rsid w:val="00BF32A9"/>
    <w:rsid w:val="00BF38EE"/>
    <w:rsid w:val="00C1557E"/>
    <w:rsid w:val="00C15D24"/>
    <w:rsid w:val="00C15D27"/>
    <w:rsid w:val="00C170CD"/>
    <w:rsid w:val="00C2435B"/>
    <w:rsid w:val="00C24FFC"/>
    <w:rsid w:val="00C2533F"/>
    <w:rsid w:val="00C265D5"/>
    <w:rsid w:val="00C27CCC"/>
    <w:rsid w:val="00C27CDB"/>
    <w:rsid w:val="00C31DC8"/>
    <w:rsid w:val="00C323A7"/>
    <w:rsid w:val="00C350A5"/>
    <w:rsid w:val="00C407E5"/>
    <w:rsid w:val="00C41871"/>
    <w:rsid w:val="00C456D7"/>
    <w:rsid w:val="00C45ED0"/>
    <w:rsid w:val="00C4755A"/>
    <w:rsid w:val="00C50F16"/>
    <w:rsid w:val="00C5120B"/>
    <w:rsid w:val="00C61F31"/>
    <w:rsid w:val="00C6241F"/>
    <w:rsid w:val="00C63F1A"/>
    <w:rsid w:val="00C64093"/>
    <w:rsid w:val="00C65370"/>
    <w:rsid w:val="00C7096B"/>
    <w:rsid w:val="00C71FC0"/>
    <w:rsid w:val="00C74BA3"/>
    <w:rsid w:val="00C769C8"/>
    <w:rsid w:val="00C77675"/>
    <w:rsid w:val="00C777F0"/>
    <w:rsid w:val="00C93EEB"/>
    <w:rsid w:val="00C953A3"/>
    <w:rsid w:val="00CA0180"/>
    <w:rsid w:val="00CA1177"/>
    <w:rsid w:val="00CA30EE"/>
    <w:rsid w:val="00CA563E"/>
    <w:rsid w:val="00CA57BA"/>
    <w:rsid w:val="00CB000F"/>
    <w:rsid w:val="00CB36B4"/>
    <w:rsid w:val="00CB6963"/>
    <w:rsid w:val="00CC0BC9"/>
    <w:rsid w:val="00CC562E"/>
    <w:rsid w:val="00CD0D5D"/>
    <w:rsid w:val="00CD34E0"/>
    <w:rsid w:val="00CD4141"/>
    <w:rsid w:val="00CD6EB9"/>
    <w:rsid w:val="00CE08C3"/>
    <w:rsid w:val="00CE32BC"/>
    <w:rsid w:val="00CE40F2"/>
    <w:rsid w:val="00CE53DC"/>
    <w:rsid w:val="00CF1941"/>
    <w:rsid w:val="00CF4270"/>
    <w:rsid w:val="00CF45E1"/>
    <w:rsid w:val="00CF48E2"/>
    <w:rsid w:val="00CF7F68"/>
    <w:rsid w:val="00D004EF"/>
    <w:rsid w:val="00D01EA6"/>
    <w:rsid w:val="00D027D2"/>
    <w:rsid w:val="00D034C7"/>
    <w:rsid w:val="00D07F81"/>
    <w:rsid w:val="00D11A17"/>
    <w:rsid w:val="00D1473B"/>
    <w:rsid w:val="00D14DE7"/>
    <w:rsid w:val="00D17D42"/>
    <w:rsid w:val="00D20D7A"/>
    <w:rsid w:val="00D22762"/>
    <w:rsid w:val="00D266BE"/>
    <w:rsid w:val="00D310CA"/>
    <w:rsid w:val="00D3273A"/>
    <w:rsid w:val="00D346CA"/>
    <w:rsid w:val="00D37424"/>
    <w:rsid w:val="00D4032F"/>
    <w:rsid w:val="00D40F4D"/>
    <w:rsid w:val="00D41454"/>
    <w:rsid w:val="00D41748"/>
    <w:rsid w:val="00D4556C"/>
    <w:rsid w:val="00D46016"/>
    <w:rsid w:val="00D46B90"/>
    <w:rsid w:val="00D4713B"/>
    <w:rsid w:val="00D4716C"/>
    <w:rsid w:val="00D50D9D"/>
    <w:rsid w:val="00D51348"/>
    <w:rsid w:val="00D52CAA"/>
    <w:rsid w:val="00D57EE3"/>
    <w:rsid w:val="00D60E74"/>
    <w:rsid w:val="00D63344"/>
    <w:rsid w:val="00D65B87"/>
    <w:rsid w:val="00D660AB"/>
    <w:rsid w:val="00D670B6"/>
    <w:rsid w:val="00D8054E"/>
    <w:rsid w:val="00D805E8"/>
    <w:rsid w:val="00D83335"/>
    <w:rsid w:val="00D83342"/>
    <w:rsid w:val="00D843ED"/>
    <w:rsid w:val="00D84D4C"/>
    <w:rsid w:val="00D852FD"/>
    <w:rsid w:val="00D86A9B"/>
    <w:rsid w:val="00D912E3"/>
    <w:rsid w:val="00D9211E"/>
    <w:rsid w:val="00D93553"/>
    <w:rsid w:val="00D95CF0"/>
    <w:rsid w:val="00D9752E"/>
    <w:rsid w:val="00DA197D"/>
    <w:rsid w:val="00DA5C4A"/>
    <w:rsid w:val="00DA5C64"/>
    <w:rsid w:val="00DA7D7E"/>
    <w:rsid w:val="00DB08C2"/>
    <w:rsid w:val="00DB4CD2"/>
    <w:rsid w:val="00DB5810"/>
    <w:rsid w:val="00DC35EE"/>
    <w:rsid w:val="00DC727B"/>
    <w:rsid w:val="00DD78BE"/>
    <w:rsid w:val="00DE0809"/>
    <w:rsid w:val="00DE637E"/>
    <w:rsid w:val="00DE63A4"/>
    <w:rsid w:val="00DF2EFB"/>
    <w:rsid w:val="00DF2F19"/>
    <w:rsid w:val="00DF3064"/>
    <w:rsid w:val="00E04F97"/>
    <w:rsid w:val="00E0717F"/>
    <w:rsid w:val="00E14754"/>
    <w:rsid w:val="00E150AF"/>
    <w:rsid w:val="00E21646"/>
    <w:rsid w:val="00E22D27"/>
    <w:rsid w:val="00E24323"/>
    <w:rsid w:val="00E3146C"/>
    <w:rsid w:val="00E3310C"/>
    <w:rsid w:val="00E36CE7"/>
    <w:rsid w:val="00E41905"/>
    <w:rsid w:val="00E41E00"/>
    <w:rsid w:val="00E43DCC"/>
    <w:rsid w:val="00E474DD"/>
    <w:rsid w:val="00E503AB"/>
    <w:rsid w:val="00E50625"/>
    <w:rsid w:val="00E51B40"/>
    <w:rsid w:val="00E52EFC"/>
    <w:rsid w:val="00E60D0D"/>
    <w:rsid w:val="00E61B51"/>
    <w:rsid w:val="00E63FDC"/>
    <w:rsid w:val="00E72194"/>
    <w:rsid w:val="00E74D06"/>
    <w:rsid w:val="00E76540"/>
    <w:rsid w:val="00E76CA1"/>
    <w:rsid w:val="00E85476"/>
    <w:rsid w:val="00E90031"/>
    <w:rsid w:val="00E917C3"/>
    <w:rsid w:val="00E92343"/>
    <w:rsid w:val="00E97C88"/>
    <w:rsid w:val="00EA0FC2"/>
    <w:rsid w:val="00EA65F5"/>
    <w:rsid w:val="00EB10EE"/>
    <w:rsid w:val="00EB22A7"/>
    <w:rsid w:val="00EB3008"/>
    <w:rsid w:val="00EB79A3"/>
    <w:rsid w:val="00EC1C5C"/>
    <w:rsid w:val="00EC48D1"/>
    <w:rsid w:val="00EC75AB"/>
    <w:rsid w:val="00ED0B94"/>
    <w:rsid w:val="00ED2A44"/>
    <w:rsid w:val="00EE088A"/>
    <w:rsid w:val="00EE13A4"/>
    <w:rsid w:val="00EE1985"/>
    <w:rsid w:val="00EE1A1E"/>
    <w:rsid w:val="00EE32E0"/>
    <w:rsid w:val="00EE39D2"/>
    <w:rsid w:val="00EE3C04"/>
    <w:rsid w:val="00EE4064"/>
    <w:rsid w:val="00EF1DF0"/>
    <w:rsid w:val="00EF3924"/>
    <w:rsid w:val="00EF3E79"/>
    <w:rsid w:val="00F05F1C"/>
    <w:rsid w:val="00F0685A"/>
    <w:rsid w:val="00F0701F"/>
    <w:rsid w:val="00F07863"/>
    <w:rsid w:val="00F10AE9"/>
    <w:rsid w:val="00F133F8"/>
    <w:rsid w:val="00F1551F"/>
    <w:rsid w:val="00F2455C"/>
    <w:rsid w:val="00F24EB2"/>
    <w:rsid w:val="00F272BA"/>
    <w:rsid w:val="00F3217F"/>
    <w:rsid w:val="00F35668"/>
    <w:rsid w:val="00F428C9"/>
    <w:rsid w:val="00F43C5C"/>
    <w:rsid w:val="00F440F3"/>
    <w:rsid w:val="00F44330"/>
    <w:rsid w:val="00F44E8A"/>
    <w:rsid w:val="00F46AF1"/>
    <w:rsid w:val="00F47B6E"/>
    <w:rsid w:val="00F50064"/>
    <w:rsid w:val="00F60779"/>
    <w:rsid w:val="00F62A89"/>
    <w:rsid w:val="00F6364F"/>
    <w:rsid w:val="00F63ECE"/>
    <w:rsid w:val="00F66CF9"/>
    <w:rsid w:val="00F707FF"/>
    <w:rsid w:val="00F712CD"/>
    <w:rsid w:val="00F72F3F"/>
    <w:rsid w:val="00F72FB8"/>
    <w:rsid w:val="00F7388B"/>
    <w:rsid w:val="00F750D7"/>
    <w:rsid w:val="00F777D0"/>
    <w:rsid w:val="00F8142B"/>
    <w:rsid w:val="00F91117"/>
    <w:rsid w:val="00F9426C"/>
    <w:rsid w:val="00F944EB"/>
    <w:rsid w:val="00FA0709"/>
    <w:rsid w:val="00FA5ACF"/>
    <w:rsid w:val="00FA5C84"/>
    <w:rsid w:val="00FA684A"/>
    <w:rsid w:val="00FB11F9"/>
    <w:rsid w:val="00FB14C4"/>
    <w:rsid w:val="00FB2700"/>
    <w:rsid w:val="00FB4A63"/>
    <w:rsid w:val="00FB7358"/>
    <w:rsid w:val="00FC0746"/>
    <w:rsid w:val="00FC5206"/>
    <w:rsid w:val="00FC5440"/>
    <w:rsid w:val="00FC6100"/>
    <w:rsid w:val="00FC61BD"/>
    <w:rsid w:val="00FE123D"/>
    <w:rsid w:val="00FE1677"/>
    <w:rsid w:val="00FE1F72"/>
    <w:rsid w:val="00FE5EC8"/>
    <w:rsid w:val="00FE7665"/>
    <w:rsid w:val="00FF1927"/>
    <w:rsid w:val="00FF2DF6"/>
    <w:rsid w:val="00FF54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9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5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52E"/>
  </w:style>
  <w:style w:type="paragraph" w:styleId="Piedepgina">
    <w:name w:val="footer"/>
    <w:basedOn w:val="Normal"/>
    <w:link w:val="PiedepginaCar"/>
    <w:uiPriority w:val="99"/>
    <w:unhideWhenUsed/>
    <w:rsid w:val="00D975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52E"/>
  </w:style>
  <w:style w:type="paragraph" w:styleId="Textodeglobo">
    <w:name w:val="Balloon Text"/>
    <w:basedOn w:val="Normal"/>
    <w:link w:val="TextodegloboCar"/>
    <w:uiPriority w:val="99"/>
    <w:semiHidden/>
    <w:unhideWhenUsed/>
    <w:rsid w:val="00B74E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E93"/>
    <w:rPr>
      <w:rFonts w:ascii="Segoe UI" w:hAnsi="Segoe UI" w:cs="Segoe UI"/>
      <w:sz w:val="18"/>
      <w:szCs w:val="18"/>
    </w:rPr>
  </w:style>
  <w:style w:type="table" w:styleId="Tablaconcuadrcula">
    <w:name w:val="Table Grid"/>
    <w:basedOn w:val="Tablanormal"/>
    <w:uiPriority w:val="59"/>
    <w:rsid w:val="00163F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39B"/>
    <w:rPr>
      <w:rFonts w:ascii="Times New Roman" w:hAnsi="Times New Roman"/>
      <w:sz w:val="24"/>
      <w:szCs w:val="24"/>
    </w:rPr>
  </w:style>
  <w:style w:type="paragraph" w:styleId="Prrafodelista">
    <w:name w:val="List Paragraph"/>
    <w:basedOn w:val="Normal"/>
    <w:uiPriority w:val="34"/>
    <w:qFormat/>
    <w:rsid w:val="00CF48E2"/>
    <w:pPr>
      <w:spacing w:after="0" w:line="240" w:lineRule="auto"/>
      <w:ind w:left="720"/>
    </w:pPr>
    <w:rPr>
      <w:lang w:val="es-ES" w:eastAsia="es-ES"/>
    </w:rPr>
  </w:style>
  <w:style w:type="paragraph" w:customStyle="1" w:styleId="Default">
    <w:name w:val="Default"/>
    <w:rsid w:val="002C3A5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rsid w:val="00A806BD"/>
    <w:rPr>
      <w:color w:val="0000FF"/>
      <w:u w:val="single"/>
    </w:rPr>
  </w:style>
  <w:style w:type="paragraph" w:customStyle="1" w:styleId="ecxmsonormal">
    <w:name w:val="ecxmsonormal"/>
    <w:basedOn w:val="Normal"/>
    <w:rsid w:val="0079527E"/>
    <w:pPr>
      <w:spacing w:after="324"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9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5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752E"/>
  </w:style>
  <w:style w:type="paragraph" w:styleId="Piedepgina">
    <w:name w:val="footer"/>
    <w:basedOn w:val="Normal"/>
    <w:link w:val="PiedepginaCar"/>
    <w:uiPriority w:val="99"/>
    <w:unhideWhenUsed/>
    <w:rsid w:val="00D975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752E"/>
  </w:style>
  <w:style w:type="paragraph" w:styleId="Textodeglobo">
    <w:name w:val="Balloon Text"/>
    <w:basedOn w:val="Normal"/>
    <w:link w:val="TextodegloboCar"/>
    <w:uiPriority w:val="99"/>
    <w:semiHidden/>
    <w:unhideWhenUsed/>
    <w:rsid w:val="00B74E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E93"/>
    <w:rPr>
      <w:rFonts w:ascii="Segoe UI" w:hAnsi="Segoe UI" w:cs="Segoe UI"/>
      <w:sz w:val="18"/>
      <w:szCs w:val="18"/>
    </w:rPr>
  </w:style>
  <w:style w:type="table" w:styleId="Tablaconcuadrcula">
    <w:name w:val="Table Grid"/>
    <w:basedOn w:val="Tablanormal"/>
    <w:uiPriority w:val="59"/>
    <w:rsid w:val="00163F3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39B"/>
    <w:rPr>
      <w:rFonts w:ascii="Times New Roman" w:hAnsi="Times New Roman"/>
      <w:sz w:val="24"/>
      <w:szCs w:val="24"/>
    </w:rPr>
  </w:style>
  <w:style w:type="paragraph" w:styleId="Prrafodelista">
    <w:name w:val="List Paragraph"/>
    <w:basedOn w:val="Normal"/>
    <w:uiPriority w:val="34"/>
    <w:qFormat/>
    <w:rsid w:val="00CF48E2"/>
    <w:pPr>
      <w:spacing w:after="0" w:line="240" w:lineRule="auto"/>
      <w:ind w:left="720"/>
    </w:pPr>
    <w:rPr>
      <w:lang w:val="es-ES" w:eastAsia="es-ES"/>
    </w:rPr>
  </w:style>
  <w:style w:type="paragraph" w:customStyle="1" w:styleId="Default">
    <w:name w:val="Default"/>
    <w:rsid w:val="002C3A5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rsid w:val="00A806BD"/>
    <w:rPr>
      <w:color w:val="0000FF"/>
      <w:u w:val="single"/>
    </w:rPr>
  </w:style>
  <w:style w:type="paragraph" w:customStyle="1" w:styleId="ecxmsonormal">
    <w:name w:val="ecxmsonormal"/>
    <w:basedOn w:val="Normal"/>
    <w:rsid w:val="0079527E"/>
    <w:pPr>
      <w:spacing w:after="324"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0317">
      <w:bodyDiv w:val="1"/>
      <w:marLeft w:val="0"/>
      <w:marRight w:val="0"/>
      <w:marTop w:val="0"/>
      <w:marBottom w:val="0"/>
      <w:divBdr>
        <w:top w:val="none" w:sz="0" w:space="0" w:color="auto"/>
        <w:left w:val="none" w:sz="0" w:space="0" w:color="auto"/>
        <w:bottom w:val="none" w:sz="0" w:space="0" w:color="auto"/>
        <w:right w:val="none" w:sz="0" w:space="0" w:color="auto"/>
      </w:divBdr>
    </w:div>
    <w:div w:id="1508012357">
      <w:bodyDiv w:val="1"/>
      <w:marLeft w:val="0"/>
      <w:marRight w:val="0"/>
      <w:marTop w:val="0"/>
      <w:marBottom w:val="0"/>
      <w:divBdr>
        <w:top w:val="none" w:sz="0" w:space="0" w:color="auto"/>
        <w:left w:val="none" w:sz="0" w:space="0" w:color="auto"/>
        <w:bottom w:val="none" w:sz="0" w:space="0" w:color="auto"/>
        <w:right w:val="none" w:sz="0" w:space="0" w:color="auto"/>
      </w:divBdr>
    </w:div>
    <w:div w:id="1545174808">
      <w:bodyDiv w:val="1"/>
      <w:marLeft w:val="0"/>
      <w:marRight w:val="0"/>
      <w:marTop w:val="0"/>
      <w:marBottom w:val="0"/>
      <w:divBdr>
        <w:top w:val="none" w:sz="0" w:space="0" w:color="auto"/>
        <w:left w:val="none" w:sz="0" w:space="0" w:color="auto"/>
        <w:bottom w:val="none" w:sz="0" w:space="0" w:color="auto"/>
        <w:right w:val="none" w:sz="0" w:space="0" w:color="auto"/>
      </w:divBdr>
    </w:div>
    <w:div w:id="1780950006">
      <w:bodyDiv w:val="1"/>
      <w:marLeft w:val="0"/>
      <w:marRight w:val="0"/>
      <w:marTop w:val="0"/>
      <w:marBottom w:val="0"/>
      <w:divBdr>
        <w:top w:val="none" w:sz="0" w:space="0" w:color="auto"/>
        <w:left w:val="none" w:sz="0" w:space="0" w:color="auto"/>
        <w:bottom w:val="none" w:sz="0" w:space="0" w:color="auto"/>
        <w:right w:val="none" w:sz="0" w:space="0" w:color="auto"/>
      </w:divBdr>
    </w:div>
    <w:div w:id="2024476120">
      <w:bodyDiv w:val="1"/>
      <w:marLeft w:val="0"/>
      <w:marRight w:val="0"/>
      <w:marTop w:val="0"/>
      <w:marBottom w:val="0"/>
      <w:divBdr>
        <w:top w:val="none" w:sz="0" w:space="0" w:color="auto"/>
        <w:left w:val="none" w:sz="0" w:space="0" w:color="auto"/>
        <w:bottom w:val="none" w:sz="0" w:space="0" w:color="auto"/>
        <w:right w:val="none" w:sz="0" w:space="0" w:color="auto"/>
      </w:divBdr>
    </w:div>
    <w:div w:id="20337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da%20Castro\Documents\Plantillas%20personalizadas%20de%20Office\hoja%20membreta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CCBE-D9F7-4F04-8FF6-45CFCE41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Template>
  <TotalTime>0</TotalTime>
  <Pages>21</Pages>
  <Words>5027</Words>
  <Characters>27654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Castro</dc:creator>
  <cp:lastModifiedBy>Transparencia</cp:lastModifiedBy>
  <cp:revision>2</cp:revision>
  <cp:lastPrinted>2016-10-27T16:22:00Z</cp:lastPrinted>
  <dcterms:created xsi:type="dcterms:W3CDTF">2016-11-11T21:31:00Z</dcterms:created>
  <dcterms:modified xsi:type="dcterms:W3CDTF">2016-11-11T21:31:00Z</dcterms:modified>
</cp:coreProperties>
</file>